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4782C" w14:textId="579CA027" w:rsidR="00F72C46" w:rsidRPr="005307CA" w:rsidRDefault="00F72C46" w:rsidP="00F72C46">
      <w:pPr>
        <w:pStyle w:val="NormalWeb"/>
        <w:rPr>
          <w:rFonts w:asciiTheme="minorHAnsi" w:hAnsiTheme="minorHAnsi" w:cstheme="minorHAnsi"/>
          <w:b/>
          <w:bCs/>
          <w:color w:val="000000"/>
          <w:sz w:val="22"/>
          <w:szCs w:val="22"/>
          <w:u w:val="single"/>
        </w:rPr>
      </w:pPr>
      <w:r w:rsidRPr="005307CA">
        <w:rPr>
          <w:rFonts w:asciiTheme="minorHAnsi" w:hAnsiTheme="minorHAnsi" w:cstheme="minorHAnsi"/>
          <w:b/>
          <w:bCs/>
          <w:color w:val="000000"/>
          <w:sz w:val="22"/>
          <w:szCs w:val="22"/>
          <w:u w:val="single"/>
        </w:rPr>
        <w:t>Camden breaching data protection and putting the public at risk</w:t>
      </w:r>
    </w:p>
    <w:p w14:paraId="3D87DD36" w14:textId="4E2243EB" w:rsidR="00F72C46" w:rsidRPr="005307CA" w:rsidRDefault="00F72C46" w:rsidP="00F72C46">
      <w:pPr>
        <w:pStyle w:val="NormalWeb"/>
        <w:rPr>
          <w:rFonts w:asciiTheme="minorHAnsi" w:hAnsiTheme="minorHAnsi" w:cstheme="minorHAnsi"/>
          <w:color w:val="000000"/>
          <w:sz w:val="22"/>
          <w:szCs w:val="22"/>
        </w:rPr>
      </w:pPr>
      <w:r w:rsidRPr="005307CA">
        <w:rPr>
          <w:rFonts w:asciiTheme="minorHAnsi" w:hAnsiTheme="minorHAnsi" w:cstheme="minorHAnsi"/>
          <w:color w:val="000000"/>
          <w:sz w:val="22"/>
          <w:szCs w:val="22"/>
        </w:rPr>
        <w:t xml:space="preserve">Why are people's personal details being given to strip club operators when the ICO has already </w:t>
      </w:r>
      <w:proofErr w:type="gramStart"/>
      <w:r w:rsidRPr="005307CA">
        <w:rPr>
          <w:rFonts w:asciiTheme="minorHAnsi" w:hAnsiTheme="minorHAnsi" w:cstheme="minorHAnsi"/>
          <w:color w:val="000000"/>
          <w:sz w:val="22"/>
          <w:szCs w:val="22"/>
        </w:rPr>
        <w:t>twice told</w:t>
      </w:r>
      <w:proofErr w:type="gramEnd"/>
      <w:r w:rsidRPr="005307CA">
        <w:rPr>
          <w:rFonts w:asciiTheme="minorHAnsi" w:hAnsiTheme="minorHAnsi" w:cstheme="minorHAnsi"/>
          <w:color w:val="000000"/>
          <w:sz w:val="22"/>
          <w:szCs w:val="22"/>
        </w:rPr>
        <w:t xml:space="preserve"> Camden this is unlawful and after a number of people were sent threatening legal letters by a strip club at the last round of licensing hearings because of this? </w:t>
      </w:r>
    </w:p>
    <w:p w14:paraId="203E46E6" w14:textId="682A5407" w:rsidR="00F72C46" w:rsidRPr="005307CA" w:rsidRDefault="00F72C46" w:rsidP="00F72C46">
      <w:pPr>
        <w:pStyle w:val="NormalWeb"/>
        <w:rPr>
          <w:rFonts w:asciiTheme="minorHAnsi" w:hAnsiTheme="minorHAnsi" w:cstheme="minorHAnsi"/>
          <w:color w:val="000000"/>
          <w:sz w:val="22"/>
          <w:szCs w:val="22"/>
        </w:rPr>
      </w:pPr>
      <w:r w:rsidRPr="005307CA">
        <w:rPr>
          <w:rFonts w:asciiTheme="minorHAnsi" w:hAnsiTheme="minorHAnsi" w:cstheme="minorHAnsi"/>
          <w:color w:val="000000"/>
          <w:sz w:val="22"/>
          <w:szCs w:val="22"/>
        </w:rPr>
        <w:t xml:space="preserve">Why is the council still acting unlawfully on this and is itself providing a cause of </w:t>
      </w:r>
      <w:r w:rsidRPr="005307CA">
        <w:rPr>
          <w:rFonts w:asciiTheme="minorHAnsi" w:hAnsiTheme="minorHAnsi" w:cstheme="minorHAnsi"/>
          <w:color w:val="000000"/>
          <w:sz w:val="22"/>
          <w:szCs w:val="22"/>
        </w:rPr>
        <w:t xml:space="preserve">considerable </w:t>
      </w:r>
      <w:r w:rsidRPr="005307CA">
        <w:rPr>
          <w:rFonts w:asciiTheme="minorHAnsi" w:hAnsiTheme="minorHAnsi" w:cstheme="minorHAnsi"/>
          <w:color w:val="000000"/>
          <w:sz w:val="22"/>
          <w:szCs w:val="22"/>
        </w:rPr>
        <w:t>concern for public safety?</w:t>
      </w:r>
      <w:r w:rsidRPr="005307CA">
        <w:rPr>
          <w:rFonts w:asciiTheme="minorHAnsi" w:hAnsiTheme="minorHAnsi" w:cstheme="minorHAnsi"/>
          <w:color w:val="000000"/>
          <w:sz w:val="22"/>
          <w:szCs w:val="22"/>
        </w:rPr>
        <w:t xml:space="preserve"> This is particularly so, given the track record of crime and disorder and prostitution linked to the strip clubs who you are giving people’s personal details to: </w:t>
      </w:r>
      <w:hyperlink r:id="rId4" w:anchor="Camden" w:history="1">
        <w:r w:rsidRPr="005307CA">
          <w:rPr>
            <w:rStyle w:val="Hyperlink"/>
            <w:rFonts w:asciiTheme="minorHAnsi" w:hAnsiTheme="minorHAnsi" w:cstheme="minorHAnsi"/>
            <w:sz w:val="22"/>
            <w:szCs w:val="22"/>
          </w:rPr>
          <w:t>www.notbuyingit.org.uk/strip-publications#Camden</w:t>
        </w:r>
      </w:hyperlink>
      <w:r w:rsidRPr="005307CA">
        <w:rPr>
          <w:rStyle w:val="Hyperlink"/>
          <w:rFonts w:asciiTheme="minorHAnsi" w:hAnsiTheme="minorHAnsi" w:cstheme="minorHAnsi"/>
          <w:sz w:val="22"/>
          <w:szCs w:val="22"/>
        </w:rPr>
        <w:t xml:space="preserve"> </w:t>
      </w:r>
    </w:p>
    <w:p w14:paraId="103296B6" w14:textId="77777777" w:rsidR="00F72C46" w:rsidRPr="008939BA" w:rsidRDefault="00F72C46" w:rsidP="00F72C46">
      <w:pPr>
        <w:pStyle w:val="NormalWeb"/>
        <w:rPr>
          <w:rFonts w:asciiTheme="minorHAnsi" w:hAnsiTheme="minorHAnsi" w:cstheme="minorHAnsi"/>
          <w:b/>
          <w:bCs/>
          <w:color w:val="000000"/>
          <w:sz w:val="22"/>
          <w:szCs w:val="22"/>
        </w:rPr>
      </w:pPr>
      <w:r w:rsidRPr="008939BA">
        <w:rPr>
          <w:rFonts w:asciiTheme="minorHAnsi" w:hAnsiTheme="minorHAnsi" w:cstheme="minorHAnsi"/>
          <w:b/>
          <w:bCs/>
          <w:color w:val="000000"/>
          <w:sz w:val="22"/>
          <w:szCs w:val="22"/>
        </w:rPr>
        <w:t xml:space="preserve">FOR THIS </w:t>
      </w:r>
      <w:proofErr w:type="gramStart"/>
      <w:r w:rsidRPr="008939BA">
        <w:rPr>
          <w:rFonts w:asciiTheme="minorHAnsi" w:hAnsiTheme="minorHAnsi" w:cstheme="minorHAnsi"/>
          <w:b/>
          <w:bCs/>
          <w:color w:val="000000"/>
          <w:sz w:val="22"/>
          <w:szCs w:val="22"/>
        </w:rPr>
        <w:t>REASON</w:t>
      </w:r>
      <w:proofErr w:type="gramEnd"/>
      <w:r w:rsidRPr="008939BA">
        <w:rPr>
          <w:rFonts w:asciiTheme="minorHAnsi" w:hAnsiTheme="minorHAnsi" w:cstheme="minorHAnsi"/>
          <w:b/>
          <w:bCs/>
          <w:color w:val="000000"/>
          <w:sz w:val="22"/>
          <w:szCs w:val="22"/>
        </w:rPr>
        <w:t xml:space="preserve"> I HAVE BEEN FORCED TO USE THE CONTACT DETAILS OF MY REPRESENTATIVE, NOT BUYING IT</w:t>
      </w:r>
    </w:p>
    <w:p w14:paraId="7FCC7D95" w14:textId="3AE67865" w:rsidR="00F72C46" w:rsidRPr="005307CA" w:rsidRDefault="00F72C46" w:rsidP="00F72C46">
      <w:pPr>
        <w:pStyle w:val="NormalWeb"/>
        <w:rPr>
          <w:rFonts w:asciiTheme="minorHAnsi" w:hAnsiTheme="minorHAnsi" w:cstheme="minorHAnsi"/>
          <w:b/>
          <w:bCs/>
          <w:color w:val="000000"/>
          <w:sz w:val="22"/>
          <w:szCs w:val="22"/>
        </w:rPr>
      </w:pPr>
      <w:r w:rsidRPr="005307CA">
        <w:rPr>
          <w:rFonts w:asciiTheme="minorHAnsi" w:hAnsiTheme="minorHAnsi" w:cstheme="minorHAnsi"/>
          <w:b/>
          <w:bCs/>
          <w:color w:val="000000"/>
          <w:sz w:val="22"/>
          <w:szCs w:val="22"/>
        </w:rPr>
        <w:t xml:space="preserve">PLEASE ENSURE NO INFORMATION ABOUT ME (MY NAME, EMAIL) IS GIVEN TO THE STRIP CLUB OPERATOR OR MADE PUBLIC </w:t>
      </w:r>
    </w:p>
    <w:p w14:paraId="36A58B17" w14:textId="07D5C760" w:rsidR="00F72C46" w:rsidRPr="005307CA" w:rsidRDefault="00F72C46" w:rsidP="00F72C46">
      <w:pPr>
        <w:pStyle w:val="NormalWeb"/>
        <w:rPr>
          <w:rFonts w:asciiTheme="minorHAnsi" w:hAnsiTheme="minorHAnsi" w:cstheme="minorHAnsi"/>
          <w:b/>
          <w:bCs/>
          <w:color w:val="000000"/>
          <w:sz w:val="22"/>
          <w:szCs w:val="22"/>
        </w:rPr>
      </w:pPr>
    </w:p>
    <w:p w14:paraId="2F4E756F" w14:textId="28F7BE73" w:rsidR="00F72C46" w:rsidRPr="008939BA" w:rsidRDefault="00F72C46" w:rsidP="00F72C46">
      <w:pPr>
        <w:pStyle w:val="NormalWeb"/>
        <w:rPr>
          <w:rFonts w:asciiTheme="minorHAnsi" w:hAnsiTheme="minorHAnsi" w:cstheme="minorHAnsi"/>
          <w:b/>
          <w:bCs/>
          <w:color w:val="000000"/>
          <w:sz w:val="22"/>
          <w:szCs w:val="22"/>
        </w:rPr>
      </w:pPr>
      <w:r w:rsidRPr="008939BA">
        <w:rPr>
          <w:rFonts w:asciiTheme="minorHAnsi" w:hAnsiTheme="minorHAnsi" w:cstheme="minorHAnsi"/>
          <w:b/>
          <w:bCs/>
          <w:color w:val="000000"/>
          <w:sz w:val="22"/>
          <w:szCs w:val="22"/>
        </w:rPr>
        <w:t>Irregular Licensing procedures</w:t>
      </w:r>
    </w:p>
    <w:p w14:paraId="61A340A7" w14:textId="4163E4C7" w:rsidR="00F72C46" w:rsidRPr="005307CA" w:rsidRDefault="00F72C46" w:rsidP="005307CA">
      <w:pPr>
        <w:pStyle w:val="NormalWeb"/>
        <w:rPr>
          <w:rFonts w:asciiTheme="minorHAnsi" w:hAnsiTheme="minorHAnsi" w:cstheme="minorHAnsi"/>
          <w:color w:val="000000"/>
          <w:sz w:val="22"/>
          <w:szCs w:val="22"/>
        </w:rPr>
      </w:pPr>
      <w:r w:rsidRPr="005307CA">
        <w:rPr>
          <w:rFonts w:asciiTheme="minorHAnsi" w:hAnsiTheme="minorHAnsi" w:cstheme="minorHAnsi"/>
          <w:color w:val="000000"/>
          <w:sz w:val="22"/>
          <w:szCs w:val="22"/>
        </w:rPr>
        <w:t>W</w:t>
      </w:r>
      <w:r w:rsidRPr="005307CA">
        <w:rPr>
          <w:rFonts w:asciiTheme="minorHAnsi" w:hAnsiTheme="minorHAnsi" w:cstheme="minorHAnsi"/>
          <w:color w:val="000000"/>
          <w:sz w:val="22"/>
          <w:szCs w:val="22"/>
        </w:rPr>
        <w:t>hat happened to this club’s licensing hearing in 2020 which appeared to be only partially carried out? Why weren't all objections from last year carried over to this year? At very least everyone who objected last year should have been told they have to re-object this year – why weren’t they?</w:t>
      </w:r>
    </w:p>
    <w:p w14:paraId="60A8664A" w14:textId="2457DEC0" w:rsidR="00B959A0" w:rsidRPr="005307CA" w:rsidRDefault="00B959A0" w:rsidP="00B959A0">
      <w:pPr>
        <w:spacing w:after="379" w:line="276" w:lineRule="auto"/>
        <w:textAlignment w:val="baseline"/>
        <w:rPr>
          <w:rFonts w:eastAsia="Times New Roman" w:cstheme="minorHAnsi"/>
          <w:color w:val="000000"/>
          <w:sz w:val="22"/>
          <w:szCs w:val="22"/>
        </w:rPr>
      </w:pPr>
      <w:r w:rsidRPr="00B959A0">
        <w:rPr>
          <w:rFonts w:eastAsia="Times New Roman" w:cstheme="minorHAnsi"/>
          <w:color w:val="000000"/>
          <w:sz w:val="22"/>
          <w:szCs w:val="22"/>
        </w:rPr>
        <w:t xml:space="preserve">At the last licensing hearing for this chain, Not Buying It, exposed that the applicant is unfit due to the long list of breaches at the Secrets chain, particularly Secrets </w:t>
      </w:r>
      <w:proofErr w:type="spellStart"/>
      <w:r w:rsidRPr="00B959A0">
        <w:rPr>
          <w:rFonts w:eastAsia="Times New Roman" w:cstheme="minorHAnsi"/>
          <w:color w:val="000000"/>
          <w:sz w:val="22"/>
          <w:szCs w:val="22"/>
        </w:rPr>
        <w:t>Eversholt</w:t>
      </w:r>
      <w:proofErr w:type="spellEnd"/>
      <w:r w:rsidRPr="00B959A0">
        <w:rPr>
          <w:rFonts w:eastAsia="Times New Roman" w:cstheme="minorHAnsi"/>
          <w:color w:val="000000"/>
          <w:sz w:val="22"/>
          <w:szCs w:val="22"/>
        </w:rPr>
        <w:t xml:space="preserve"> Rd </w:t>
      </w:r>
      <w:r w:rsidR="005307CA">
        <w:rPr>
          <w:rFonts w:eastAsia="Times New Roman" w:cstheme="minorHAnsi"/>
          <w:color w:val="000000"/>
          <w:sz w:val="22"/>
          <w:szCs w:val="22"/>
        </w:rPr>
        <w:t>whilst trading as Secrets (it is now trading as</w:t>
      </w:r>
      <w:r w:rsidRPr="00B959A0">
        <w:rPr>
          <w:rFonts w:eastAsia="Times New Roman" w:cstheme="minorHAnsi"/>
          <w:color w:val="000000"/>
          <w:sz w:val="22"/>
          <w:szCs w:val="22"/>
        </w:rPr>
        <w:t xml:space="preserve"> ‘</w:t>
      </w:r>
      <w:proofErr w:type="spellStart"/>
      <w:r w:rsidRPr="00B959A0">
        <w:rPr>
          <w:rFonts w:eastAsia="Times New Roman" w:cstheme="minorHAnsi"/>
          <w:color w:val="000000"/>
          <w:sz w:val="22"/>
          <w:szCs w:val="22"/>
        </w:rPr>
        <w:t>Sophisticats</w:t>
      </w:r>
      <w:proofErr w:type="spellEnd"/>
      <w:r w:rsidRPr="00B959A0">
        <w:rPr>
          <w:rFonts w:eastAsia="Times New Roman" w:cstheme="minorHAnsi"/>
          <w:color w:val="000000"/>
          <w:sz w:val="22"/>
          <w:szCs w:val="22"/>
        </w:rPr>
        <w:t xml:space="preserve">’ </w:t>
      </w:r>
      <w:r w:rsidR="005307CA">
        <w:rPr>
          <w:rFonts w:eastAsia="Times New Roman" w:cstheme="minorHAnsi"/>
          <w:color w:val="000000"/>
          <w:sz w:val="22"/>
          <w:szCs w:val="22"/>
        </w:rPr>
        <w:t xml:space="preserve">although </w:t>
      </w:r>
      <w:r w:rsidRPr="00B959A0">
        <w:rPr>
          <w:rFonts w:eastAsia="Times New Roman" w:cstheme="minorHAnsi"/>
          <w:color w:val="000000"/>
          <w:sz w:val="22"/>
          <w:szCs w:val="22"/>
        </w:rPr>
        <w:t xml:space="preserve">still </w:t>
      </w:r>
      <w:r w:rsidR="005307CA">
        <w:rPr>
          <w:rFonts w:eastAsia="Times New Roman" w:cstheme="minorHAnsi"/>
          <w:color w:val="000000"/>
          <w:sz w:val="22"/>
          <w:szCs w:val="22"/>
        </w:rPr>
        <w:t>registered with Companies House with a</w:t>
      </w:r>
      <w:r w:rsidRPr="00B959A0">
        <w:rPr>
          <w:rFonts w:eastAsia="Times New Roman" w:cstheme="minorHAnsi"/>
          <w:color w:val="000000"/>
          <w:sz w:val="22"/>
          <w:szCs w:val="22"/>
        </w:rPr>
        <w:t xml:space="preserve"> Secrets name).</w:t>
      </w:r>
    </w:p>
    <w:p w14:paraId="43884FBE" w14:textId="77777777" w:rsidR="00F72C46" w:rsidRPr="00B959A0" w:rsidRDefault="00F72C46" w:rsidP="00B959A0">
      <w:pPr>
        <w:spacing w:after="379" w:line="276" w:lineRule="auto"/>
        <w:textAlignment w:val="baseline"/>
        <w:rPr>
          <w:rFonts w:eastAsia="Times New Roman" w:cstheme="minorHAnsi"/>
          <w:color w:val="000000"/>
          <w:sz w:val="22"/>
          <w:szCs w:val="22"/>
        </w:rPr>
      </w:pPr>
    </w:p>
    <w:p w14:paraId="54343788" w14:textId="430DE787" w:rsidR="00B959A0" w:rsidRPr="00B959A0" w:rsidRDefault="00B959A0" w:rsidP="008939BA">
      <w:pPr>
        <w:spacing w:after="379" w:line="276" w:lineRule="auto"/>
        <w:textAlignment w:val="baseline"/>
        <w:rPr>
          <w:rFonts w:eastAsia="Times New Roman" w:cstheme="minorHAnsi"/>
          <w:b/>
          <w:bCs/>
          <w:color w:val="000000"/>
          <w:sz w:val="22"/>
          <w:szCs w:val="22"/>
        </w:rPr>
      </w:pPr>
      <w:r w:rsidRPr="00B959A0">
        <w:rPr>
          <w:rFonts w:eastAsia="Times New Roman" w:cstheme="minorHAnsi"/>
          <w:b/>
          <w:bCs/>
          <w:color w:val="000000"/>
          <w:sz w:val="22"/>
          <w:szCs w:val="22"/>
        </w:rPr>
        <w:t>UNFIT LICENSE HOLDER</w:t>
      </w:r>
      <w:r w:rsidR="008939BA">
        <w:rPr>
          <w:rFonts w:eastAsia="Times New Roman" w:cstheme="minorHAnsi"/>
          <w:b/>
          <w:bCs/>
          <w:color w:val="000000"/>
          <w:sz w:val="22"/>
          <w:szCs w:val="22"/>
        </w:rPr>
        <w:br/>
      </w:r>
      <w:r w:rsidRPr="00B959A0">
        <w:rPr>
          <w:rFonts w:eastAsia="Times New Roman" w:cstheme="minorHAnsi"/>
          <w:color w:val="000000"/>
          <w:sz w:val="22"/>
          <w:szCs w:val="22"/>
        </w:rPr>
        <w:t xml:space="preserve">At </w:t>
      </w:r>
      <w:r w:rsidR="005307CA">
        <w:rPr>
          <w:rFonts w:eastAsia="Times New Roman" w:cstheme="minorHAnsi"/>
          <w:color w:val="000000"/>
          <w:sz w:val="22"/>
          <w:szCs w:val="22"/>
        </w:rPr>
        <w:t>this club’s last</w:t>
      </w:r>
      <w:r w:rsidRPr="00B959A0">
        <w:rPr>
          <w:rFonts w:eastAsia="Times New Roman" w:cstheme="minorHAnsi"/>
          <w:color w:val="000000"/>
          <w:sz w:val="22"/>
          <w:szCs w:val="22"/>
        </w:rPr>
        <w:t xml:space="preserve"> licensing hearing the applicant appeared to lie to the council – this is unlawful. </w:t>
      </w:r>
      <w:r w:rsidR="008939BA">
        <w:rPr>
          <w:rFonts w:eastAsia="Times New Roman" w:cstheme="minorHAnsi"/>
          <w:color w:val="000000"/>
          <w:sz w:val="22"/>
          <w:szCs w:val="22"/>
        </w:rPr>
        <w:t>T</w:t>
      </w:r>
      <w:r w:rsidRPr="00B959A0">
        <w:rPr>
          <w:rFonts w:eastAsia="Times New Roman" w:cstheme="minorHAnsi"/>
          <w:color w:val="000000"/>
          <w:sz w:val="22"/>
          <w:szCs w:val="22"/>
        </w:rPr>
        <w:t xml:space="preserve">his </w:t>
      </w:r>
      <w:r w:rsidR="008939BA">
        <w:rPr>
          <w:rFonts w:eastAsia="Times New Roman" w:cstheme="minorHAnsi"/>
          <w:color w:val="000000"/>
          <w:sz w:val="22"/>
          <w:szCs w:val="22"/>
        </w:rPr>
        <w:t>was</w:t>
      </w:r>
      <w:r w:rsidRPr="00B959A0">
        <w:rPr>
          <w:rFonts w:eastAsia="Times New Roman" w:cstheme="minorHAnsi"/>
          <w:color w:val="000000"/>
          <w:sz w:val="22"/>
          <w:szCs w:val="22"/>
        </w:rPr>
        <w:t xml:space="preserve"> raised with the council </w:t>
      </w:r>
      <w:r w:rsidR="008939BA">
        <w:rPr>
          <w:rFonts w:eastAsia="Times New Roman" w:cstheme="minorHAnsi"/>
          <w:color w:val="000000"/>
          <w:sz w:val="22"/>
          <w:szCs w:val="22"/>
        </w:rPr>
        <w:t>but ignored</w:t>
      </w:r>
      <w:r w:rsidRPr="00B959A0">
        <w:rPr>
          <w:rFonts w:eastAsia="Times New Roman" w:cstheme="minorHAnsi"/>
          <w:color w:val="000000"/>
          <w:sz w:val="22"/>
          <w:szCs w:val="22"/>
        </w:rPr>
        <w:t>. He stated there ‘have never been any serious incidences’ at any of his clubs. At a second hearing he then stated he had looked through all relevant minutes and still found no breaches.</w:t>
      </w:r>
    </w:p>
    <w:p w14:paraId="724333B2" w14:textId="77777777" w:rsidR="00B959A0" w:rsidRPr="00B959A0" w:rsidRDefault="00B959A0" w:rsidP="00B959A0">
      <w:pPr>
        <w:spacing w:after="379" w:line="276" w:lineRule="auto"/>
        <w:textAlignment w:val="baseline"/>
        <w:rPr>
          <w:rFonts w:eastAsia="Times New Roman" w:cstheme="minorHAnsi"/>
          <w:color w:val="000000"/>
          <w:sz w:val="22"/>
          <w:szCs w:val="22"/>
        </w:rPr>
      </w:pPr>
      <w:r w:rsidRPr="00B959A0">
        <w:rPr>
          <w:rFonts w:eastAsia="Times New Roman" w:cstheme="minorHAnsi"/>
          <w:color w:val="000000"/>
          <w:sz w:val="22"/>
          <w:szCs w:val="22"/>
        </w:rPr>
        <w:t xml:space="preserve">However, the Secrets </w:t>
      </w:r>
      <w:proofErr w:type="spellStart"/>
      <w:r w:rsidRPr="00B959A0">
        <w:rPr>
          <w:rFonts w:eastAsia="Times New Roman" w:cstheme="minorHAnsi"/>
          <w:color w:val="000000"/>
          <w:sz w:val="22"/>
          <w:szCs w:val="22"/>
        </w:rPr>
        <w:t>Eversholt</w:t>
      </w:r>
      <w:proofErr w:type="spellEnd"/>
      <w:r w:rsidRPr="00B959A0">
        <w:rPr>
          <w:rFonts w:eastAsia="Times New Roman" w:cstheme="minorHAnsi"/>
          <w:color w:val="000000"/>
          <w:sz w:val="22"/>
          <w:szCs w:val="22"/>
        </w:rPr>
        <w:t xml:space="preserve"> branch had had numerous police and trading standard reports of serious incidences. This was in report packs and in minutes of Council meetings. It included the police working closely with the applicant ‘to resolve </w:t>
      </w:r>
      <w:proofErr w:type="gramStart"/>
      <w:r w:rsidRPr="00B959A0">
        <w:rPr>
          <w:rFonts w:eastAsia="Times New Roman" w:cstheme="minorHAnsi"/>
          <w:color w:val="000000"/>
          <w:sz w:val="22"/>
          <w:szCs w:val="22"/>
        </w:rPr>
        <w:t>issues’</w:t>
      </w:r>
      <w:proofErr w:type="gramEnd"/>
      <w:r w:rsidRPr="00B959A0">
        <w:rPr>
          <w:rFonts w:eastAsia="Times New Roman" w:cstheme="minorHAnsi"/>
          <w:color w:val="000000"/>
          <w:sz w:val="22"/>
          <w:szCs w:val="22"/>
        </w:rPr>
        <w:t>.</w:t>
      </w:r>
    </w:p>
    <w:p w14:paraId="172324F5" w14:textId="47ABB056" w:rsidR="00B959A0" w:rsidRPr="005307CA" w:rsidRDefault="00B959A0" w:rsidP="00B959A0">
      <w:pPr>
        <w:spacing w:after="379" w:line="276" w:lineRule="auto"/>
        <w:textAlignment w:val="baseline"/>
        <w:rPr>
          <w:rFonts w:eastAsia="Times New Roman" w:cstheme="minorHAnsi"/>
          <w:color w:val="000000"/>
          <w:sz w:val="22"/>
          <w:szCs w:val="22"/>
        </w:rPr>
      </w:pPr>
      <w:r w:rsidRPr="00B959A0">
        <w:rPr>
          <w:rFonts w:eastAsia="Times New Roman" w:cstheme="minorHAnsi"/>
          <w:color w:val="000000"/>
          <w:sz w:val="22"/>
          <w:szCs w:val="22"/>
        </w:rPr>
        <w:t xml:space="preserve">How could the applicant have been ‘unaware of any </w:t>
      </w:r>
      <w:proofErr w:type="gramStart"/>
      <w:r w:rsidRPr="00B959A0">
        <w:rPr>
          <w:rFonts w:eastAsia="Times New Roman" w:cstheme="minorHAnsi"/>
          <w:color w:val="000000"/>
          <w:sz w:val="22"/>
          <w:szCs w:val="22"/>
        </w:rPr>
        <w:t>incidences’</w:t>
      </w:r>
      <w:proofErr w:type="gramEnd"/>
      <w:r w:rsidRPr="00B959A0">
        <w:rPr>
          <w:rFonts w:eastAsia="Times New Roman" w:cstheme="minorHAnsi"/>
          <w:color w:val="000000"/>
          <w:sz w:val="22"/>
          <w:szCs w:val="22"/>
        </w:rPr>
        <w:t>?</w:t>
      </w:r>
    </w:p>
    <w:p w14:paraId="4B26388C" w14:textId="4058EDED" w:rsidR="005307CA" w:rsidRPr="005307CA" w:rsidRDefault="005307CA" w:rsidP="005307CA">
      <w:pPr>
        <w:spacing w:after="379" w:line="276" w:lineRule="auto"/>
        <w:textAlignment w:val="baseline"/>
        <w:rPr>
          <w:rFonts w:eastAsia="Times New Roman" w:cstheme="minorHAnsi"/>
          <w:color w:val="000000"/>
          <w:sz w:val="22"/>
          <w:szCs w:val="22"/>
        </w:rPr>
      </w:pPr>
      <w:r w:rsidRPr="005307CA">
        <w:rPr>
          <w:rFonts w:eastAsia="Times New Roman" w:cstheme="minorHAnsi"/>
          <w:color w:val="000000"/>
          <w:sz w:val="22"/>
          <w:szCs w:val="22"/>
        </w:rPr>
        <w:t xml:space="preserve">These are listed </w:t>
      </w:r>
      <w:r>
        <w:rPr>
          <w:rFonts w:eastAsia="Times New Roman" w:cstheme="minorHAnsi"/>
          <w:color w:val="000000"/>
          <w:sz w:val="22"/>
          <w:szCs w:val="22"/>
        </w:rPr>
        <w:t>below, further,</w:t>
      </w:r>
      <w:r w:rsidRPr="005307CA">
        <w:rPr>
          <w:rFonts w:eastAsia="Times New Roman" w:cstheme="minorHAnsi"/>
          <w:color w:val="000000"/>
          <w:sz w:val="22"/>
          <w:szCs w:val="22"/>
        </w:rPr>
        <w:t xml:space="preserve"> I would remind the council that its own policy states that it </w:t>
      </w:r>
      <w:r w:rsidRPr="005307CA">
        <w:rPr>
          <w:rFonts w:eastAsia="Times New Roman" w:cstheme="minorHAnsi"/>
          <w:b/>
          <w:bCs/>
          <w:color w:val="000000"/>
          <w:sz w:val="22"/>
          <w:szCs w:val="22"/>
        </w:rPr>
        <w:t>must consider the history not only of the strip club in question but of the entire chain</w:t>
      </w:r>
      <w:r w:rsidRPr="005307CA">
        <w:rPr>
          <w:rFonts w:eastAsia="Times New Roman" w:cstheme="minorHAnsi"/>
          <w:color w:val="000000"/>
          <w:sz w:val="22"/>
          <w:szCs w:val="22"/>
        </w:rPr>
        <w:t>.</w:t>
      </w:r>
    </w:p>
    <w:p w14:paraId="5B9447D1" w14:textId="07780B5A" w:rsidR="005307CA" w:rsidRPr="005307CA" w:rsidRDefault="005307CA" w:rsidP="008939BA">
      <w:pPr>
        <w:spacing w:after="379" w:line="276" w:lineRule="auto"/>
        <w:textAlignment w:val="baseline"/>
        <w:rPr>
          <w:rFonts w:eastAsia="Times New Roman" w:cstheme="minorHAnsi"/>
          <w:b/>
          <w:bCs/>
          <w:color w:val="000000"/>
          <w:sz w:val="22"/>
          <w:szCs w:val="22"/>
        </w:rPr>
      </w:pPr>
      <w:r w:rsidRPr="005307CA">
        <w:rPr>
          <w:rFonts w:eastAsia="Times New Roman" w:cstheme="minorHAnsi"/>
          <w:color w:val="000000"/>
          <w:sz w:val="22"/>
          <w:szCs w:val="22"/>
        </w:rPr>
        <w:t xml:space="preserve">With </w:t>
      </w:r>
      <w:proofErr w:type="gramStart"/>
      <w:r w:rsidRPr="005307CA">
        <w:rPr>
          <w:rFonts w:eastAsia="Times New Roman" w:cstheme="minorHAnsi"/>
          <w:color w:val="000000"/>
          <w:sz w:val="22"/>
          <w:szCs w:val="22"/>
        </w:rPr>
        <w:t>particular reference</w:t>
      </w:r>
      <w:proofErr w:type="gramEnd"/>
      <w:r w:rsidRPr="005307CA">
        <w:rPr>
          <w:rFonts w:eastAsia="Times New Roman" w:cstheme="minorHAnsi"/>
          <w:color w:val="000000"/>
          <w:sz w:val="22"/>
          <w:szCs w:val="22"/>
        </w:rPr>
        <w:t xml:space="preserve"> </w:t>
      </w:r>
      <w:r w:rsidR="00BA6274">
        <w:rPr>
          <w:rFonts w:eastAsia="Times New Roman" w:cstheme="minorHAnsi"/>
          <w:color w:val="000000"/>
          <w:sz w:val="22"/>
          <w:szCs w:val="22"/>
        </w:rPr>
        <w:t>to</w:t>
      </w:r>
      <w:r w:rsidRPr="005307CA">
        <w:rPr>
          <w:rFonts w:eastAsia="Times New Roman" w:cstheme="minorHAnsi"/>
          <w:b/>
          <w:bCs/>
          <w:color w:val="000000"/>
          <w:sz w:val="22"/>
          <w:szCs w:val="22"/>
        </w:rPr>
        <w:t xml:space="preserve"> Parker</w:t>
      </w:r>
      <w:r w:rsidR="00BA6274">
        <w:rPr>
          <w:rFonts w:eastAsia="Times New Roman" w:cstheme="minorHAnsi"/>
          <w:b/>
          <w:bCs/>
          <w:color w:val="000000"/>
          <w:sz w:val="22"/>
          <w:szCs w:val="22"/>
        </w:rPr>
        <w:t xml:space="preserve"> St</w:t>
      </w:r>
      <w:r w:rsidRPr="005307CA">
        <w:rPr>
          <w:rFonts w:eastAsia="Times New Roman" w:cstheme="minorHAnsi"/>
          <w:b/>
          <w:bCs/>
          <w:color w:val="000000"/>
          <w:sz w:val="22"/>
          <w:szCs w:val="22"/>
        </w:rPr>
        <w:t xml:space="preserve"> S</w:t>
      </w:r>
      <w:r w:rsidR="00BA6274">
        <w:rPr>
          <w:rFonts w:eastAsia="Times New Roman" w:cstheme="minorHAnsi"/>
          <w:b/>
          <w:bCs/>
          <w:color w:val="000000"/>
          <w:sz w:val="22"/>
          <w:szCs w:val="22"/>
        </w:rPr>
        <w:t>ecrets</w:t>
      </w:r>
      <w:r w:rsidRPr="005307CA">
        <w:rPr>
          <w:rFonts w:eastAsia="Times New Roman" w:cstheme="minorHAnsi"/>
          <w:b/>
          <w:bCs/>
          <w:color w:val="000000"/>
          <w:sz w:val="22"/>
          <w:szCs w:val="22"/>
        </w:rPr>
        <w:t>, the police called for the license to be revoked</w:t>
      </w:r>
      <w:r w:rsidRPr="005307CA">
        <w:rPr>
          <w:rFonts w:eastAsia="Times New Roman" w:cstheme="minorHAnsi"/>
          <w:b/>
          <w:bCs/>
          <w:color w:val="000000"/>
          <w:sz w:val="22"/>
          <w:szCs w:val="22"/>
        </w:rPr>
        <w:t xml:space="preserve"> at its last licensing hearing:</w:t>
      </w:r>
    </w:p>
    <w:p w14:paraId="02E94D6B" w14:textId="6C358FCF" w:rsidR="005307CA" w:rsidRPr="005307CA" w:rsidRDefault="005307CA" w:rsidP="008939BA">
      <w:pPr>
        <w:pStyle w:val="Heading3"/>
        <w:spacing w:before="0" w:beforeAutospacing="0" w:after="300" w:afterAutospacing="0"/>
        <w:ind w:left="-142"/>
        <w:textAlignment w:val="baseline"/>
        <w:rPr>
          <w:rFonts w:asciiTheme="minorHAnsi" w:hAnsiTheme="minorHAnsi" w:cstheme="minorHAnsi"/>
          <w:color w:val="000000"/>
          <w:sz w:val="22"/>
          <w:szCs w:val="22"/>
        </w:rPr>
      </w:pPr>
      <w:r w:rsidRPr="005307CA">
        <w:rPr>
          <w:rFonts w:asciiTheme="minorHAnsi" w:hAnsiTheme="minorHAnsi" w:cstheme="minorHAnsi"/>
          <w:color w:val="000000"/>
          <w:sz w:val="22"/>
          <w:szCs w:val="22"/>
        </w:rPr>
        <w:lastRenderedPageBreak/>
        <w:t>Camden Secrets Chain</w:t>
      </w:r>
    </w:p>
    <w:p w14:paraId="4B4BBDF7" w14:textId="77777777" w:rsidR="005307CA" w:rsidRPr="005307CA" w:rsidRDefault="005307CA" w:rsidP="005307CA">
      <w:pPr>
        <w:pStyle w:val="NormalWeb"/>
        <w:spacing w:before="0" w:beforeAutospacing="0" w:after="0" w:afterAutospacing="0" w:line="276" w:lineRule="auto"/>
        <w:textAlignment w:val="baseline"/>
        <w:rPr>
          <w:rFonts w:asciiTheme="minorHAnsi" w:hAnsiTheme="minorHAnsi" w:cstheme="minorHAnsi"/>
          <w:color w:val="000000"/>
          <w:sz w:val="22"/>
          <w:szCs w:val="22"/>
        </w:rPr>
      </w:pPr>
      <w:hyperlink r:id="rId5" w:history="1">
        <w:r w:rsidRPr="005307CA">
          <w:rPr>
            <w:rStyle w:val="Hyperlink"/>
            <w:rFonts w:asciiTheme="minorHAnsi" w:hAnsiTheme="minorHAnsi" w:cstheme="minorHAnsi"/>
            <w:color w:val="EA0A02"/>
            <w:sz w:val="22"/>
            <w:szCs w:val="22"/>
            <w:bdr w:val="none" w:sz="0" w:space="0" w:color="auto" w:frame="1"/>
          </w:rPr>
          <w:t>Summary of Incidences at the 3 Camden Secrets clubs</w:t>
        </w:r>
      </w:hyperlink>
    </w:p>
    <w:p w14:paraId="33C37A23" w14:textId="77777777" w:rsidR="005307CA" w:rsidRPr="005307CA" w:rsidRDefault="005307CA" w:rsidP="005307CA">
      <w:pPr>
        <w:pStyle w:val="NormalWeb"/>
        <w:spacing w:before="0" w:beforeAutospacing="0" w:after="0" w:afterAutospacing="0" w:line="276" w:lineRule="auto"/>
        <w:textAlignment w:val="baseline"/>
        <w:rPr>
          <w:rFonts w:asciiTheme="minorHAnsi" w:hAnsiTheme="minorHAnsi" w:cstheme="minorHAnsi"/>
          <w:color w:val="000000"/>
          <w:sz w:val="22"/>
          <w:szCs w:val="22"/>
        </w:rPr>
      </w:pPr>
      <w:hyperlink r:id="rId6" w:history="1">
        <w:r w:rsidRPr="005307CA">
          <w:rPr>
            <w:rStyle w:val="Hyperlink"/>
            <w:rFonts w:asciiTheme="minorHAnsi" w:hAnsiTheme="minorHAnsi" w:cstheme="minorHAnsi"/>
            <w:color w:val="EA0A02"/>
            <w:sz w:val="22"/>
            <w:szCs w:val="22"/>
            <w:bdr w:val="none" w:sz="0" w:space="0" w:color="auto" w:frame="1"/>
          </w:rPr>
          <w:t>Sexual Contact</w:t>
        </w:r>
      </w:hyperlink>
      <w:r w:rsidRPr="005307CA">
        <w:rPr>
          <w:rFonts w:asciiTheme="minorHAnsi" w:hAnsiTheme="minorHAnsi" w:cstheme="minorHAnsi"/>
          <w:color w:val="000000"/>
          <w:sz w:val="22"/>
          <w:szCs w:val="22"/>
        </w:rPr>
        <w:t> [2013] Chain fails in court to allow dancers to touch themselves sexually</w:t>
      </w:r>
    </w:p>
    <w:p w14:paraId="6D314D2E" w14:textId="77777777" w:rsidR="005307CA" w:rsidRPr="005307CA" w:rsidRDefault="005307CA" w:rsidP="005307CA">
      <w:pPr>
        <w:pStyle w:val="NormalWeb"/>
        <w:spacing w:before="0" w:beforeAutospacing="0" w:after="0" w:afterAutospacing="0" w:line="276" w:lineRule="auto"/>
        <w:textAlignment w:val="baseline"/>
        <w:rPr>
          <w:rFonts w:asciiTheme="minorHAnsi" w:hAnsiTheme="minorHAnsi" w:cstheme="minorHAnsi"/>
          <w:color w:val="000000"/>
          <w:sz w:val="22"/>
          <w:szCs w:val="22"/>
        </w:rPr>
      </w:pPr>
      <w:hyperlink r:id="rId7" w:history="1">
        <w:r w:rsidRPr="005307CA">
          <w:rPr>
            <w:rStyle w:val="Hyperlink"/>
            <w:rFonts w:asciiTheme="minorHAnsi" w:hAnsiTheme="minorHAnsi" w:cstheme="minorHAnsi"/>
            <w:color w:val="EA0A02"/>
            <w:sz w:val="22"/>
            <w:szCs w:val="22"/>
            <w:bdr w:val="none" w:sz="0" w:space="0" w:color="auto" w:frame="1"/>
          </w:rPr>
          <w:t>Debt</w:t>
        </w:r>
      </w:hyperlink>
      <w:r w:rsidRPr="005307CA">
        <w:rPr>
          <w:rFonts w:asciiTheme="minorHAnsi" w:hAnsiTheme="minorHAnsi" w:cstheme="minorHAnsi"/>
          <w:color w:val="000000"/>
          <w:sz w:val="22"/>
          <w:szCs w:val="22"/>
        </w:rPr>
        <w:t> [2018</w:t>
      </w:r>
      <w:proofErr w:type="gramStart"/>
      <w:r w:rsidRPr="005307CA">
        <w:rPr>
          <w:rFonts w:asciiTheme="minorHAnsi" w:hAnsiTheme="minorHAnsi" w:cstheme="minorHAnsi"/>
          <w:color w:val="000000"/>
          <w:sz w:val="22"/>
          <w:szCs w:val="22"/>
        </w:rPr>
        <w:t>] :</w:t>
      </w:r>
      <w:proofErr w:type="gramEnd"/>
      <w:r w:rsidRPr="005307CA">
        <w:rPr>
          <w:rFonts w:asciiTheme="minorHAnsi" w:hAnsiTheme="minorHAnsi" w:cstheme="minorHAnsi"/>
          <w:color w:val="000000"/>
          <w:sz w:val="22"/>
          <w:szCs w:val="22"/>
        </w:rPr>
        <w:t xml:space="preserve"> Chain £4.7 million in debt</w:t>
      </w:r>
    </w:p>
    <w:p w14:paraId="176ACDF5" w14:textId="77777777" w:rsidR="005307CA" w:rsidRPr="005307CA" w:rsidRDefault="005307CA" w:rsidP="005307CA">
      <w:pPr>
        <w:pStyle w:val="NormalWeb"/>
        <w:spacing w:before="0" w:beforeAutospacing="0" w:after="0" w:afterAutospacing="0" w:line="276" w:lineRule="auto"/>
        <w:textAlignment w:val="baseline"/>
        <w:rPr>
          <w:rFonts w:asciiTheme="minorHAnsi" w:hAnsiTheme="minorHAnsi" w:cstheme="minorHAnsi"/>
          <w:color w:val="000000"/>
          <w:sz w:val="22"/>
          <w:szCs w:val="22"/>
        </w:rPr>
      </w:pPr>
      <w:hyperlink r:id="rId8" w:history="1">
        <w:proofErr w:type="gramStart"/>
        <w:r w:rsidRPr="005307CA">
          <w:rPr>
            <w:rStyle w:val="Hyperlink"/>
            <w:rFonts w:asciiTheme="minorHAnsi" w:hAnsiTheme="minorHAnsi" w:cstheme="minorHAnsi"/>
            <w:color w:val="EA0A02"/>
            <w:sz w:val="22"/>
            <w:szCs w:val="22"/>
            <w:bdr w:val="none" w:sz="0" w:space="0" w:color="auto" w:frame="1"/>
          </w:rPr>
          <w:t>Tax Payers</w:t>
        </w:r>
        <w:proofErr w:type="gramEnd"/>
        <w:r w:rsidRPr="005307CA">
          <w:rPr>
            <w:rStyle w:val="Hyperlink"/>
            <w:rFonts w:asciiTheme="minorHAnsi" w:hAnsiTheme="minorHAnsi" w:cstheme="minorHAnsi"/>
            <w:color w:val="EA0A02"/>
            <w:sz w:val="22"/>
            <w:szCs w:val="22"/>
            <w:bdr w:val="none" w:sz="0" w:space="0" w:color="auto" w:frame="1"/>
          </w:rPr>
          <w:t xml:space="preserve"> Money</w:t>
        </w:r>
      </w:hyperlink>
      <w:r w:rsidRPr="005307CA">
        <w:rPr>
          <w:rFonts w:asciiTheme="minorHAnsi" w:hAnsiTheme="minorHAnsi" w:cstheme="minorHAnsi"/>
          <w:color w:val="000000"/>
          <w:sz w:val="22"/>
          <w:szCs w:val="22"/>
        </w:rPr>
        <w:t> </w:t>
      </w:r>
      <w:proofErr w:type="spellStart"/>
      <w:r w:rsidRPr="005307CA">
        <w:rPr>
          <w:rFonts w:asciiTheme="minorHAnsi" w:hAnsiTheme="minorHAnsi" w:cstheme="minorHAnsi"/>
          <w:color w:val="000000"/>
          <w:sz w:val="22"/>
          <w:szCs w:val="22"/>
        </w:rPr>
        <w:t>Suppl</w:t>
      </w:r>
      <w:proofErr w:type="spellEnd"/>
      <w:r w:rsidRPr="005307CA">
        <w:rPr>
          <w:rFonts w:asciiTheme="minorHAnsi" w:hAnsiTheme="minorHAnsi" w:cstheme="minorHAnsi"/>
          <w:color w:val="000000"/>
          <w:sz w:val="22"/>
          <w:szCs w:val="22"/>
        </w:rPr>
        <w:t xml:space="preserve"> Agenda p9 [2020]: Chain seeks £90,000 from Late Night Levy</w:t>
      </w:r>
    </w:p>
    <w:p w14:paraId="468E79EA" w14:textId="02D63D91" w:rsidR="005307CA" w:rsidRPr="005307CA" w:rsidRDefault="005307CA" w:rsidP="005307CA">
      <w:pPr>
        <w:pStyle w:val="NormalWeb"/>
        <w:spacing w:before="0" w:beforeAutospacing="0" w:after="379" w:afterAutospacing="0" w:line="276" w:lineRule="auto"/>
        <w:textAlignment w:val="baseline"/>
        <w:rPr>
          <w:rFonts w:asciiTheme="minorHAnsi" w:hAnsiTheme="minorHAnsi" w:cstheme="minorHAnsi"/>
          <w:color w:val="000000"/>
          <w:sz w:val="22"/>
          <w:szCs w:val="22"/>
        </w:rPr>
      </w:pPr>
      <w:r w:rsidRPr="005307CA">
        <w:rPr>
          <w:rFonts w:asciiTheme="minorHAnsi" w:hAnsiTheme="minorHAnsi" w:cstheme="minorHAnsi"/>
          <w:color w:val="000000"/>
          <w:sz w:val="22"/>
          <w:szCs w:val="22"/>
        </w:rPr>
        <w:t>Secrets [2019]: History of incidences not allowed to be included at 2019 licensing hearings</w:t>
      </w:r>
      <w:r w:rsidRPr="005307CA">
        <w:rPr>
          <w:rFonts w:asciiTheme="minorHAnsi" w:hAnsiTheme="minorHAnsi" w:cstheme="minorHAnsi"/>
          <w:color w:val="000000"/>
          <w:sz w:val="22"/>
          <w:szCs w:val="22"/>
        </w:rPr>
        <w:br/>
      </w:r>
      <w:r w:rsidRPr="005307CA">
        <w:rPr>
          <w:rFonts w:asciiTheme="minorHAnsi" w:hAnsiTheme="minorHAnsi" w:cstheme="minorHAnsi"/>
          <w:color w:val="000000"/>
          <w:sz w:val="22"/>
          <w:szCs w:val="22"/>
        </w:rPr>
        <w:t xml:space="preserve">Secrets [2019]: ‘Never been any serious incidences at any of my clubs’ </w:t>
      </w:r>
      <w:r w:rsidR="00BA6274">
        <w:rPr>
          <w:rFonts w:asciiTheme="minorHAnsi" w:hAnsiTheme="minorHAnsi" w:cstheme="minorHAnsi"/>
          <w:color w:val="000000"/>
          <w:sz w:val="22"/>
          <w:szCs w:val="22"/>
        </w:rPr>
        <w:t>O</w:t>
      </w:r>
      <w:r w:rsidRPr="005307CA">
        <w:rPr>
          <w:rFonts w:asciiTheme="minorHAnsi" w:hAnsiTheme="minorHAnsi" w:cstheme="minorHAnsi"/>
          <w:color w:val="000000"/>
          <w:sz w:val="22"/>
          <w:szCs w:val="22"/>
        </w:rPr>
        <w:t>wner at Licensing Hearing</w:t>
      </w:r>
      <w:r w:rsidRPr="005307CA">
        <w:rPr>
          <w:rFonts w:asciiTheme="minorHAnsi" w:hAnsiTheme="minorHAnsi" w:cstheme="minorHAnsi"/>
          <w:color w:val="000000"/>
          <w:sz w:val="22"/>
          <w:szCs w:val="22"/>
        </w:rPr>
        <w:br/>
      </w:r>
      <w:r w:rsidRPr="005307CA">
        <w:rPr>
          <w:rFonts w:asciiTheme="minorHAnsi" w:hAnsiTheme="minorHAnsi" w:cstheme="minorHAnsi"/>
          <w:color w:val="000000"/>
          <w:sz w:val="22"/>
          <w:szCs w:val="22"/>
        </w:rPr>
        <w:t>Secrets [2019] Not Buying It raises section 21 complaint ‘applicant lied to council’</w:t>
      </w:r>
    </w:p>
    <w:p w14:paraId="62E7CF49" w14:textId="77777777" w:rsidR="005307CA" w:rsidRPr="005307CA" w:rsidRDefault="005307CA" w:rsidP="008939BA">
      <w:pPr>
        <w:pStyle w:val="Heading3"/>
        <w:spacing w:before="0" w:beforeAutospacing="0" w:after="300" w:afterAutospacing="0"/>
        <w:ind w:left="-142"/>
        <w:textAlignment w:val="baseline"/>
        <w:rPr>
          <w:rFonts w:asciiTheme="minorHAnsi" w:hAnsiTheme="minorHAnsi" w:cstheme="minorHAnsi"/>
          <w:color w:val="000000"/>
          <w:sz w:val="22"/>
          <w:szCs w:val="22"/>
        </w:rPr>
      </w:pPr>
      <w:r w:rsidRPr="005307CA">
        <w:rPr>
          <w:rFonts w:asciiTheme="minorHAnsi" w:hAnsiTheme="minorHAnsi" w:cstheme="minorHAnsi"/>
          <w:color w:val="000000"/>
          <w:sz w:val="22"/>
          <w:szCs w:val="22"/>
        </w:rPr>
        <w:t xml:space="preserve">Camden Secrets </w:t>
      </w:r>
      <w:proofErr w:type="spellStart"/>
      <w:r w:rsidRPr="005307CA">
        <w:rPr>
          <w:rFonts w:asciiTheme="minorHAnsi" w:hAnsiTheme="minorHAnsi" w:cstheme="minorHAnsi"/>
          <w:color w:val="000000"/>
          <w:sz w:val="22"/>
          <w:szCs w:val="22"/>
        </w:rPr>
        <w:t>Eversholt</w:t>
      </w:r>
      <w:proofErr w:type="spellEnd"/>
      <w:r w:rsidRPr="005307CA">
        <w:rPr>
          <w:rFonts w:asciiTheme="minorHAnsi" w:hAnsiTheme="minorHAnsi" w:cstheme="minorHAnsi"/>
          <w:color w:val="000000"/>
          <w:sz w:val="22"/>
          <w:szCs w:val="22"/>
        </w:rPr>
        <w:t xml:space="preserve"> Rd</w:t>
      </w:r>
    </w:p>
    <w:p w14:paraId="2A174035" w14:textId="36FE778E" w:rsidR="005307CA" w:rsidRPr="005307CA" w:rsidRDefault="005307CA" w:rsidP="005307CA">
      <w:pPr>
        <w:pStyle w:val="NormalWeb"/>
        <w:spacing w:before="0" w:beforeAutospacing="0" w:after="379" w:afterAutospacing="0"/>
        <w:textAlignment w:val="baseline"/>
        <w:rPr>
          <w:rFonts w:asciiTheme="minorHAnsi" w:hAnsiTheme="minorHAnsi" w:cstheme="minorHAnsi"/>
          <w:color w:val="000000"/>
          <w:sz w:val="22"/>
          <w:szCs w:val="22"/>
        </w:rPr>
      </w:pPr>
      <w:r w:rsidRPr="005307CA">
        <w:rPr>
          <w:rFonts w:asciiTheme="minorHAnsi" w:hAnsiTheme="minorHAnsi" w:cstheme="minorHAnsi"/>
          <w:color w:val="000000"/>
          <w:sz w:val="22"/>
          <w:szCs w:val="22"/>
        </w:rPr>
        <w:t>Sexual contact, assaults: Lap dancer  [2008]</w:t>
      </w:r>
      <w:r w:rsidRPr="005307CA">
        <w:rPr>
          <w:rFonts w:asciiTheme="minorHAnsi" w:hAnsiTheme="minorHAnsi" w:cstheme="minorHAnsi"/>
          <w:color w:val="000000"/>
          <w:sz w:val="22"/>
          <w:szCs w:val="22"/>
        </w:rPr>
        <w:br/>
      </w:r>
      <w:hyperlink r:id="rId9" w:history="1">
        <w:r w:rsidRPr="005307CA">
          <w:rPr>
            <w:rStyle w:val="Hyperlink"/>
            <w:rFonts w:asciiTheme="minorHAnsi" w:hAnsiTheme="minorHAnsi" w:cstheme="minorHAnsi"/>
            <w:color w:val="EA0A02"/>
            <w:sz w:val="22"/>
            <w:szCs w:val="22"/>
            <w:bdr w:val="none" w:sz="0" w:space="0" w:color="auto" w:frame="1"/>
          </w:rPr>
          <w:t>Sexual Touching </w:t>
        </w:r>
      </w:hyperlink>
      <w:r w:rsidRPr="005307CA">
        <w:rPr>
          <w:rFonts w:asciiTheme="minorHAnsi" w:hAnsiTheme="minorHAnsi" w:cstheme="minorHAnsi"/>
          <w:color w:val="000000"/>
          <w:sz w:val="22"/>
          <w:szCs w:val="22"/>
        </w:rPr>
        <w:t>[2011] Touching even when performing for women: Evening Standard</w:t>
      </w:r>
      <w:r w:rsidRPr="005307CA">
        <w:rPr>
          <w:rFonts w:asciiTheme="minorHAnsi" w:hAnsiTheme="minorHAnsi" w:cstheme="minorHAnsi"/>
          <w:color w:val="000000"/>
          <w:sz w:val="22"/>
          <w:szCs w:val="22"/>
        </w:rPr>
        <w:br/>
      </w:r>
      <w:hyperlink r:id="rId10" w:history="1">
        <w:r w:rsidRPr="005307CA">
          <w:rPr>
            <w:rStyle w:val="Hyperlink"/>
            <w:rFonts w:asciiTheme="minorHAnsi" w:hAnsiTheme="minorHAnsi" w:cstheme="minorHAnsi"/>
            <w:color w:val="EA0A02"/>
            <w:sz w:val="22"/>
            <w:szCs w:val="22"/>
            <w:bdr w:val="none" w:sz="0" w:space="0" w:color="auto" w:frame="1"/>
          </w:rPr>
          <w:t>Assault </w:t>
        </w:r>
      </w:hyperlink>
      <w:r w:rsidRPr="005307CA">
        <w:rPr>
          <w:rFonts w:asciiTheme="minorHAnsi" w:hAnsiTheme="minorHAnsi" w:cstheme="minorHAnsi"/>
          <w:color w:val="000000"/>
          <w:sz w:val="22"/>
          <w:szCs w:val="22"/>
        </w:rPr>
        <w:t> p148 [2016] GBH. One customer Assaults Another: Police Report</w:t>
      </w:r>
      <w:r w:rsidRPr="005307CA">
        <w:rPr>
          <w:rFonts w:asciiTheme="minorHAnsi" w:hAnsiTheme="minorHAnsi" w:cstheme="minorHAnsi"/>
          <w:color w:val="000000"/>
          <w:sz w:val="22"/>
          <w:szCs w:val="22"/>
        </w:rPr>
        <w:br/>
      </w:r>
      <w:hyperlink r:id="rId11" w:history="1">
        <w:r w:rsidRPr="005307CA">
          <w:rPr>
            <w:rStyle w:val="Hyperlink"/>
            <w:rFonts w:asciiTheme="minorHAnsi" w:hAnsiTheme="minorHAnsi" w:cstheme="minorHAnsi"/>
            <w:color w:val="EA0A02"/>
            <w:sz w:val="22"/>
            <w:szCs w:val="22"/>
            <w:bdr w:val="none" w:sz="0" w:space="0" w:color="auto" w:frame="1"/>
          </w:rPr>
          <w:t>Council Incompetence</w:t>
        </w:r>
      </w:hyperlink>
      <w:r w:rsidRPr="005307CA">
        <w:rPr>
          <w:rFonts w:asciiTheme="minorHAnsi" w:hAnsiTheme="minorHAnsi" w:cstheme="minorHAnsi"/>
          <w:color w:val="000000"/>
          <w:sz w:val="22"/>
          <w:szCs w:val="22"/>
        </w:rPr>
        <w:t> p2 Council unaware of 2016 assault at club’s licensing hearing</w:t>
      </w:r>
    </w:p>
    <w:p w14:paraId="5906EBEC"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12" w:history="1">
        <w:r w:rsidRPr="005307CA">
          <w:rPr>
            <w:rStyle w:val="Hyperlink"/>
            <w:rFonts w:asciiTheme="minorHAnsi" w:hAnsiTheme="minorHAnsi" w:cstheme="minorHAnsi"/>
            <w:color w:val="EA0A02"/>
            <w:sz w:val="22"/>
            <w:szCs w:val="22"/>
            <w:bdr w:val="none" w:sz="0" w:space="0" w:color="auto" w:frame="1"/>
          </w:rPr>
          <w:t>Fraud</w:t>
        </w:r>
      </w:hyperlink>
      <w:r w:rsidRPr="005307CA">
        <w:rPr>
          <w:rFonts w:asciiTheme="minorHAnsi" w:hAnsiTheme="minorHAnsi" w:cstheme="minorHAnsi"/>
          <w:color w:val="000000"/>
          <w:sz w:val="22"/>
          <w:szCs w:val="22"/>
        </w:rPr>
        <w:t> App. 10 [2016] Financial Fraud vs intoxicated customer: Trading Standards</w:t>
      </w:r>
    </w:p>
    <w:p w14:paraId="79959F30"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13" w:history="1">
        <w:r w:rsidRPr="005307CA">
          <w:rPr>
            <w:rStyle w:val="Hyperlink"/>
            <w:rFonts w:asciiTheme="minorHAnsi" w:hAnsiTheme="minorHAnsi" w:cstheme="minorHAnsi"/>
            <w:color w:val="EA0A02"/>
            <w:sz w:val="22"/>
            <w:szCs w:val="22"/>
            <w:bdr w:val="none" w:sz="0" w:space="0" w:color="auto" w:frame="1"/>
          </w:rPr>
          <w:t>Fraud</w:t>
        </w:r>
      </w:hyperlink>
      <w:r w:rsidRPr="005307CA">
        <w:rPr>
          <w:rFonts w:asciiTheme="minorHAnsi" w:hAnsiTheme="minorHAnsi" w:cstheme="minorHAnsi"/>
          <w:color w:val="000000"/>
          <w:sz w:val="22"/>
          <w:szCs w:val="22"/>
        </w:rPr>
        <w:t> App. 10 [2017] Financial Fraud vs intoxicated customer: Trading Standards</w:t>
      </w:r>
    </w:p>
    <w:p w14:paraId="7C08E833"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14" w:history="1">
        <w:r w:rsidRPr="005307CA">
          <w:rPr>
            <w:rStyle w:val="Hyperlink"/>
            <w:rFonts w:asciiTheme="minorHAnsi" w:hAnsiTheme="minorHAnsi" w:cstheme="minorHAnsi"/>
            <w:color w:val="EA0A02"/>
            <w:sz w:val="22"/>
            <w:szCs w:val="22"/>
            <w:bdr w:val="none" w:sz="0" w:space="0" w:color="auto" w:frame="1"/>
          </w:rPr>
          <w:t>GBH</w:t>
        </w:r>
      </w:hyperlink>
      <w:r w:rsidRPr="005307CA">
        <w:rPr>
          <w:rFonts w:asciiTheme="minorHAnsi" w:hAnsiTheme="minorHAnsi" w:cstheme="minorHAnsi"/>
          <w:color w:val="000000"/>
          <w:sz w:val="22"/>
          <w:szCs w:val="22"/>
        </w:rPr>
        <w:t> App. 10 [Jan 2017] GBH vs lap dancer, club do not inform police: Police</w:t>
      </w:r>
    </w:p>
    <w:p w14:paraId="7CC0DECA"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15" w:history="1">
        <w:r w:rsidRPr="005307CA">
          <w:rPr>
            <w:rStyle w:val="Hyperlink"/>
            <w:rFonts w:asciiTheme="minorHAnsi" w:hAnsiTheme="minorHAnsi" w:cstheme="minorHAnsi"/>
            <w:color w:val="EA0A02"/>
            <w:sz w:val="22"/>
            <w:szCs w:val="22"/>
            <w:bdr w:val="none" w:sz="0" w:space="0" w:color="auto" w:frame="1"/>
          </w:rPr>
          <w:t>Assault</w:t>
        </w:r>
      </w:hyperlink>
      <w:r w:rsidRPr="005307CA">
        <w:rPr>
          <w:rFonts w:asciiTheme="minorHAnsi" w:hAnsiTheme="minorHAnsi" w:cstheme="minorHAnsi"/>
          <w:color w:val="000000"/>
          <w:sz w:val="22"/>
          <w:szCs w:val="22"/>
        </w:rPr>
        <w:t> p 149 [May 2017] Drunk customer complains of assault, police not called: Police</w:t>
      </w:r>
    </w:p>
    <w:p w14:paraId="0E2FEBBD"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16" w:history="1">
        <w:r w:rsidRPr="005307CA">
          <w:rPr>
            <w:rStyle w:val="Hyperlink"/>
            <w:rFonts w:asciiTheme="minorHAnsi" w:hAnsiTheme="minorHAnsi" w:cstheme="minorHAnsi"/>
            <w:color w:val="EA0A02"/>
            <w:sz w:val="22"/>
            <w:szCs w:val="22"/>
            <w:bdr w:val="none" w:sz="0" w:space="0" w:color="auto" w:frame="1"/>
          </w:rPr>
          <w:t>Assault</w:t>
        </w:r>
      </w:hyperlink>
      <w:r w:rsidRPr="005307CA">
        <w:rPr>
          <w:rFonts w:asciiTheme="minorHAnsi" w:hAnsiTheme="minorHAnsi" w:cstheme="minorHAnsi"/>
          <w:color w:val="000000"/>
          <w:sz w:val="22"/>
          <w:szCs w:val="22"/>
        </w:rPr>
        <w:t> p149 [Nov 2017] Drunk customer assaults waiter, security do nothing: Police Report</w:t>
      </w:r>
    </w:p>
    <w:p w14:paraId="5F736AFB"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17" w:history="1">
        <w:r w:rsidRPr="005307CA">
          <w:rPr>
            <w:rStyle w:val="Hyperlink"/>
            <w:rFonts w:asciiTheme="minorHAnsi" w:hAnsiTheme="minorHAnsi" w:cstheme="minorHAnsi"/>
            <w:color w:val="EA0A02"/>
            <w:sz w:val="22"/>
            <w:szCs w:val="22"/>
            <w:bdr w:val="none" w:sz="0" w:space="0" w:color="auto" w:frame="1"/>
          </w:rPr>
          <w:t>Fraud</w:t>
        </w:r>
      </w:hyperlink>
      <w:r w:rsidRPr="005307CA">
        <w:rPr>
          <w:rFonts w:asciiTheme="minorHAnsi" w:hAnsiTheme="minorHAnsi" w:cstheme="minorHAnsi"/>
          <w:color w:val="000000"/>
          <w:sz w:val="22"/>
          <w:szCs w:val="22"/>
        </w:rPr>
        <w:t> App. 10 [2018] Financial Fraud: Trading Standards</w:t>
      </w:r>
    </w:p>
    <w:p w14:paraId="69DBF74C"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18" w:history="1">
        <w:r w:rsidRPr="005307CA">
          <w:rPr>
            <w:rStyle w:val="Hyperlink"/>
            <w:rFonts w:asciiTheme="minorHAnsi" w:hAnsiTheme="minorHAnsi" w:cstheme="minorHAnsi"/>
            <w:color w:val="EA0A02"/>
            <w:sz w:val="22"/>
            <w:szCs w:val="22"/>
            <w:bdr w:val="none" w:sz="0" w:space="0" w:color="auto" w:frame="1"/>
          </w:rPr>
          <w:t>Sexual Contact</w:t>
        </w:r>
      </w:hyperlink>
      <w:r w:rsidRPr="005307CA">
        <w:rPr>
          <w:rFonts w:asciiTheme="minorHAnsi" w:hAnsiTheme="minorHAnsi" w:cstheme="minorHAnsi"/>
          <w:color w:val="000000"/>
          <w:sz w:val="22"/>
          <w:szCs w:val="22"/>
        </w:rPr>
        <w:t> App.9 [2018] Rampant Sexual Contact, no club intervention: CCTV/Police</w:t>
      </w:r>
    </w:p>
    <w:p w14:paraId="5B1B3E43" w14:textId="16551C53"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19" w:history="1">
        <w:r w:rsidRPr="005307CA">
          <w:rPr>
            <w:rStyle w:val="Hyperlink"/>
            <w:rFonts w:asciiTheme="minorHAnsi" w:hAnsiTheme="minorHAnsi" w:cstheme="minorHAnsi"/>
            <w:color w:val="EA0A02"/>
            <w:sz w:val="22"/>
            <w:szCs w:val="22"/>
            <w:bdr w:val="none" w:sz="0" w:space="0" w:color="auto" w:frame="1"/>
          </w:rPr>
          <w:t>Sexual Contact</w:t>
        </w:r>
      </w:hyperlink>
      <w:r w:rsidRPr="005307CA">
        <w:rPr>
          <w:rFonts w:asciiTheme="minorHAnsi" w:hAnsiTheme="minorHAnsi" w:cstheme="minorHAnsi"/>
          <w:color w:val="000000"/>
          <w:sz w:val="22"/>
          <w:szCs w:val="22"/>
        </w:rPr>
        <w:t> App. 9 [2019] Rampant Sexual Contact, no club intervention: CCTV/Police</w:t>
      </w:r>
    </w:p>
    <w:p w14:paraId="5A2C5ADE"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p>
    <w:p w14:paraId="5B8AFD19" w14:textId="3F306EC0" w:rsidR="005307CA" w:rsidRPr="005307CA" w:rsidRDefault="005307CA" w:rsidP="005307CA">
      <w:pPr>
        <w:pStyle w:val="NormalWeb"/>
        <w:spacing w:before="0" w:beforeAutospacing="0" w:after="379" w:afterAutospacing="0"/>
        <w:ind w:left="567"/>
        <w:textAlignment w:val="baseline"/>
        <w:rPr>
          <w:rFonts w:asciiTheme="minorHAnsi" w:hAnsiTheme="minorHAnsi" w:cstheme="minorHAnsi"/>
          <w:i/>
          <w:iCs/>
          <w:color w:val="000000"/>
          <w:sz w:val="22"/>
          <w:szCs w:val="22"/>
        </w:rPr>
      </w:pPr>
      <w:r w:rsidRPr="005307CA">
        <w:rPr>
          <w:rFonts w:asciiTheme="minorHAnsi" w:hAnsiTheme="minorHAnsi" w:cstheme="minorHAnsi"/>
          <w:i/>
          <w:iCs/>
          <w:color w:val="000000"/>
          <w:sz w:val="22"/>
          <w:szCs w:val="22"/>
        </w:rPr>
        <w:t xml:space="preserve">License transferred to </w:t>
      </w:r>
      <w:proofErr w:type="spellStart"/>
      <w:r w:rsidRPr="005307CA">
        <w:rPr>
          <w:rFonts w:asciiTheme="minorHAnsi" w:hAnsiTheme="minorHAnsi" w:cstheme="minorHAnsi"/>
          <w:i/>
          <w:iCs/>
          <w:color w:val="000000"/>
          <w:sz w:val="22"/>
          <w:szCs w:val="22"/>
        </w:rPr>
        <w:t>Sophisticats</w:t>
      </w:r>
      <w:proofErr w:type="spellEnd"/>
      <w:r w:rsidRPr="005307CA">
        <w:rPr>
          <w:rFonts w:asciiTheme="minorHAnsi" w:hAnsiTheme="minorHAnsi" w:cstheme="minorHAnsi"/>
          <w:i/>
          <w:iCs/>
          <w:color w:val="000000"/>
          <w:sz w:val="22"/>
          <w:szCs w:val="22"/>
        </w:rPr>
        <w:t>, which trades as Secrets Camden Ltd</w:t>
      </w:r>
      <w:r w:rsidRPr="005307CA">
        <w:rPr>
          <w:rFonts w:asciiTheme="minorHAnsi" w:hAnsiTheme="minorHAnsi" w:cstheme="minorHAnsi"/>
          <w:i/>
          <w:iCs/>
          <w:color w:val="000000"/>
          <w:sz w:val="22"/>
          <w:szCs w:val="22"/>
        </w:rPr>
        <w:t>:</w:t>
      </w:r>
    </w:p>
    <w:p w14:paraId="7E1C940D" w14:textId="77777777" w:rsidR="005307CA" w:rsidRPr="005307CA" w:rsidRDefault="005307CA" w:rsidP="005307CA">
      <w:pPr>
        <w:pStyle w:val="NormalWeb"/>
        <w:spacing w:before="0" w:beforeAutospacing="0" w:after="0" w:afterAutospacing="0"/>
        <w:ind w:left="567"/>
        <w:textAlignment w:val="baseline"/>
        <w:rPr>
          <w:rFonts w:asciiTheme="minorHAnsi" w:hAnsiTheme="minorHAnsi" w:cstheme="minorHAnsi"/>
          <w:color w:val="000000"/>
          <w:sz w:val="22"/>
          <w:szCs w:val="22"/>
        </w:rPr>
      </w:pPr>
      <w:hyperlink r:id="rId20" w:history="1">
        <w:r w:rsidRPr="005307CA">
          <w:rPr>
            <w:rStyle w:val="Hyperlink"/>
            <w:rFonts w:asciiTheme="minorHAnsi" w:hAnsiTheme="minorHAnsi" w:cstheme="minorHAnsi"/>
            <w:color w:val="EA0A02"/>
            <w:sz w:val="22"/>
            <w:szCs w:val="22"/>
            <w:bdr w:val="none" w:sz="0" w:space="0" w:color="auto" w:frame="1"/>
          </w:rPr>
          <w:t>Fraud </w:t>
        </w:r>
      </w:hyperlink>
      <w:r w:rsidRPr="005307CA">
        <w:rPr>
          <w:rFonts w:asciiTheme="minorHAnsi" w:hAnsiTheme="minorHAnsi" w:cstheme="minorHAnsi"/>
          <w:color w:val="000000"/>
          <w:sz w:val="22"/>
          <w:szCs w:val="22"/>
        </w:rPr>
        <w:t>[2019] 13 reports financial fraud: Trading Standards</w:t>
      </w:r>
    </w:p>
    <w:p w14:paraId="2968AD1C" w14:textId="77777777" w:rsidR="005307CA" w:rsidRPr="005307CA" w:rsidRDefault="005307CA" w:rsidP="005307CA">
      <w:pPr>
        <w:pStyle w:val="NormalWeb"/>
        <w:spacing w:before="0" w:beforeAutospacing="0" w:after="0" w:afterAutospacing="0"/>
        <w:ind w:left="567"/>
        <w:textAlignment w:val="baseline"/>
        <w:rPr>
          <w:rFonts w:asciiTheme="minorHAnsi" w:hAnsiTheme="minorHAnsi" w:cstheme="minorHAnsi"/>
          <w:color w:val="000000"/>
          <w:sz w:val="22"/>
          <w:szCs w:val="22"/>
        </w:rPr>
      </w:pPr>
      <w:hyperlink r:id="rId21" w:history="1">
        <w:proofErr w:type="spellStart"/>
        <w:r w:rsidRPr="005307CA">
          <w:rPr>
            <w:rStyle w:val="Hyperlink"/>
            <w:rFonts w:asciiTheme="minorHAnsi" w:hAnsiTheme="minorHAnsi" w:cstheme="minorHAnsi"/>
            <w:color w:val="EA0A02"/>
            <w:sz w:val="22"/>
            <w:szCs w:val="22"/>
            <w:bdr w:val="none" w:sz="0" w:space="0" w:color="auto" w:frame="1"/>
          </w:rPr>
          <w:t>Sophisticats</w:t>
        </w:r>
        <w:proofErr w:type="spellEnd"/>
      </w:hyperlink>
      <w:r w:rsidRPr="005307CA">
        <w:rPr>
          <w:rFonts w:asciiTheme="minorHAnsi" w:hAnsiTheme="minorHAnsi" w:cstheme="minorHAnsi"/>
          <w:color w:val="000000"/>
          <w:sz w:val="22"/>
          <w:szCs w:val="22"/>
        </w:rPr>
        <w:t>  [2019]: Workers/Supporters defend club</w:t>
      </w:r>
    </w:p>
    <w:p w14:paraId="2FC5E4B6" w14:textId="77777777" w:rsidR="005307CA" w:rsidRPr="005307CA" w:rsidRDefault="005307CA" w:rsidP="005307CA">
      <w:pPr>
        <w:pStyle w:val="NormalWeb"/>
        <w:spacing w:before="0" w:beforeAutospacing="0" w:after="0" w:afterAutospacing="0"/>
        <w:ind w:left="567"/>
        <w:textAlignment w:val="baseline"/>
        <w:rPr>
          <w:rFonts w:asciiTheme="minorHAnsi" w:hAnsiTheme="minorHAnsi" w:cstheme="minorHAnsi"/>
          <w:color w:val="000000"/>
          <w:sz w:val="22"/>
          <w:szCs w:val="22"/>
        </w:rPr>
      </w:pPr>
      <w:hyperlink r:id="rId22" w:history="1">
        <w:r w:rsidRPr="005307CA">
          <w:rPr>
            <w:rStyle w:val="Hyperlink"/>
            <w:rFonts w:asciiTheme="minorHAnsi" w:hAnsiTheme="minorHAnsi" w:cstheme="minorHAnsi"/>
            <w:color w:val="EA0A02"/>
            <w:sz w:val="22"/>
            <w:szCs w:val="22"/>
            <w:bdr w:val="none" w:sz="0" w:space="0" w:color="auto" w:frame="1"/>
          </w:rPr>
          <w:t>Owner </w:t>
        </w:r>
      </w:hyperlink>
      <w:r w:rsidRPr="005307CA">
        <w:rPr>
          <w:rFonts w:asciiTheme="minorHAnsi" w:hAnsiTheme="minorHAnsi" w:cstheme="minorHAnsi"/>
          <w:color w:val="000000"/>
          <w:sz w:val="22"/>
          <w:szCs w:val="22"/>
        </w:rPr>
        <w:t>[2019]: ‘Many punters spend £50,000 in one night’</w:t>
      </w:r>
    </w:p>
    <w:p w14:paraId="55E3F647" w14:textId="77777777" w:rsidR="005307CA" w:rsidRPr="005307CA" w:rsidRDefault="005307CA" w:rsidP="005307CA">
      <w:pPr>
        <w:pStyle w:val="NormalWeb"/>
        <w:spacing w:before="0" w:beforeAutospacing="0" w:after="0" w:afterAutospacing="0"/>
        <w:ind w:left="567"/>
        <w:textAlignment w:val="baseline"/>
        <w:rPr>
          <w:rFonts w:asciiTheme="minorHAnsi" w:hAnsiTheme="minorHAnsi" w:cstheme="minorHAnsi"/>
          <w:color w:val="000000"/>
          <w:sz w:val="22"/>
          <w:szCs w:val="22"/>
        </w:rPr>
      </w:pPr>
      <w:hyperlink r:id="rId23" w:history="1">
        <w:r w:rsidRPr="005307CA">
          <w:rPr>
            <w:rStyle w:val="Hyperlink"/>
            <w:rFonts w:asciiTheme="minorHAnsi" w:hAnsiTheme="minorHAnsi" w:cstheme="minorHAnsi"/>
            <w:color w:val="EA0A02"/>
            <w:sz w:val="22"/>
            <w:szCs w:val="22"/>
            <w:bdr w:val="none" w:sz="0" w:space="0" w:color="auto" w:frame="1"/>
          </w:rPr>
          <w:t>Club provides mental health therapy to lap dancers </w:t>
        </w:r>
      </w:hyperlink>
      <w:r w:rsidRPr="005307CA">
        <w:rPr>
          <w:rFonts w:asciiTheme="minorHAnsi" w:hAnsiTheme="minorHAnsi" w:cstheme="minorHAnsi"/>
          <w:color w:val="000000"/>
          <w:sz w:val="22"/>
          <w:szCs w:val="22"/>
        </w:rPr>
        <w:t> App. 16 [2019]</w:t>
      </w:r>
    </w:p>
    <w:p w14:paraId="256BEBAB" w14:textId="72A6D1C2" w:rsidR="005307CA" w:rsidRPr="005307CA" w:rsidRDefault="005307CA" w:rsidP="005307CA">
      <w:pPr>
        <w:pStyle w:val="NormalWeb"/>
        <w:spacing w:before="0" w:beforeAutospacing="0" w:after="0" w:afterAutospacing="0"/>
        <w:ind w:left="567"/>
        <w:textAlignment w:val="baseline"/>
        <w:rPr>
          <w:rFonts w:asciiTheme="minorHAnsi" w:hAnsiTheme="minorHAnsi" w:cstheme="minorHAnsi"/>
          <w:color w:val="000000"/>
          <w:sz w:val="22"/>
          <w:szCs w:val="22"/>
        </w:rPr>
      </w:pPr>
      <w:hyperlink r:id="rId24" w:history="1">
        <w:r w:rsidRPr="005307CA">
          <w:rPr>
            <w:rStyle w:val="Hyperlink"/>
            <w:rFonts w:asciiTheme="minorHAnsi" w:hAnsiTheme="minorHAnsi" w:cstheme="minorHAnsi"/>
            <w:color w:val="EA0A02"/>
            <w:sz w:val="22"/>
            <w:szCs w:val="22"/>
            <w:bdr w:val="none" w:sz="0" w:space="0" w:color="auto" w:frame="1"/>
          </w:rPr>
          <w:t>Mette, survivor: ‘Don’t put clubs in charge of dancer ‘welfare”</w:t>
        </w:r>
        <w:r w:rsidRPr="005307CA">
          <w:rPr>
            <w:rStyle w:val="apple-converted-space"/>
            <w:rFonts w:asciiTheme="minorHAnsi" w:hAnsiTheme="minorHAnsi" w:cstheme="minorHAnsi"/>
            <w:color w:val="EA0A02"/>
            <w:sz w:val="22"/>
            <w:szCs w:val="22"/>
            <w:bdr w:val="none" w:sz="0" w:space="0" w:color="auto" w:frame="1"/>
          </w:rPr>
          <w:t> </w:t>
        </w:r>
      </w:hyperlink>
    </w:p>
    <w:p w14:paraId="04C9FAE3" w14:textId="77777777" w:rsidR="005307CA" w:rsidRPr="005307CA" w:rsidRDefault="005307CA" w:rsidP="005307CA">
      <w:pPr>
        <w:pStyle w:val="NormalWeb"/>
        <w:spacing w:before="0" w:beforeAutospacing="0" w:after="0" w:afterAutospacing="0"/>
        <w:ind w:left="567"/>
        <w:textAlignment w:val="baseline"/>
        <w:rPr>
          <w:rFonts w:asciiTheme="minorHAnsi" w:hAnsiTheme="minorHAnsi" w:cstheme="minorHAnsi"/>
          <w:color w:val="000000"/>
          <w:sz w:val="22"/>
          <w:szCs w:val="22"/>
        </w:rPr>
      </w:pPr>
    </w:p>
    <w:p w14:paraId="383E4361" w14:textId="77777777" w:rsidR="005307CA" w:rsidRPr="005307CA" w:rsidRDefault="005307CA" w:rsidP="005307CA">
      <w:pPr>
        <w:pStyle w:val="Heading3"/>
        <w:spacing w:before="0" w:beforeAutospacing="0" w:after="0" w:afterAutospacing="0"/>
        <w:textAlignment w:val="baseline"/>
        <w:rPr>
          <w:rFonts w:asciiTheme="minorHAnsi" w:hAnsiTheme="minorHAnsi" w:cstheme="minorHAnsi"/>
          <w:b w:val="0"/>
          <w:bCs w:val="0"/>
          <w:color w:val="000000"/>
          <w:sz w:val="22"/>
          <w:szCs w:val="22"/>
        </w:rPr>
      </w:pPr>
    </w:p>
    <w:p w14:paraId="383CCBD9" w14:textId="363F5F78" w:rsidR="005307CA" w:rsidRPr="005307CA" w:rsidRDefault="005307CA" w:rsidP="008939BA">
      <w:pPr>
        <w:pStyle w:val="Heading3"/>
        <w:spacing w:before="0" w:beforeAutospacing="0" w:after="0" w:afterAutospacing="0"/>
        <w:ind w:left="-284"/>
        <w:textAlignment w:val="baseline"/>
        <w:rPr>
          <w:rFonts w:asciiTheme="minorHAnsi" w:hAnsiTheme="minorHAnsi" w:cstheme="minorHAnsi"/>
          <w:color w:val="000000"/>
          <w:sz w:val="22"/>
          <w:szCs w:val="22"/>
          <w:bdr w:val="none" w:sz="0" w:space="0" w:color="auto" w:frame="1"/>
        </w:rPr>
      </w:pPr>
      <w:r w:rsidRPr="005307CA">
        <w:rPr>
          <w:rFonts w:asciiTheme="minorHAnsi" w:hAnsiTheme="minorHAnsi" w:cstheme="minorHAnsi"/>
          <w:color w:val="000000"/>
          <w:sz w:val="22"/>
          <w:szCs w:val="22"/>
        </w:rPr>
        <w:t>Camden Secrets Gray’s Inn Rd</w:t>
      </w:r>
      <w:r w:rsidRPr="005307CA">
        <w:rPr>
          <w:rStyle w:val="apple-converted-space"/>
          <w:rFonts w:asciiTheme="minorHAnsi" w:hAnsiTheme="minorHAnsi" w:cstheme="minorHAnsi"/>
          <w:color w:val="000000"/>
          <w:sz w:val="22"/>
          <w:szCs w:val="22"/>
        </w:rPr>
        <w:t> </w:t>
      </w:r>
    </w:p>
    <w:p w14:paraId="0F651DAD" w14:textId="095906E8"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25" w:history="1">
        <w:r w:rsidRPr="005307CA">
          <w:rPr>
            <w:rStyle w:val="Hyperlink"/>
            <w:rFonts w:asciiTheme="minorHAnsi" w:hAnsiTheme="minorHAnsi" w:cstheme="minorHAnsi"/>
            <w:color w:val="EA0A02"/>
            <w:sz w:val="22"/>
            <w:szCs w:val="22"/>
            <w:bdr w:val="none" w:sz="0" w:space="0" w:color="auto" w:frame="1"/>
          </w:rPr>
          <w:t>Touting</w:t>
        </w:r>
      </w:hyperlink>
      <w:r w:rsidRPr="005307CA">
        <w:rPr>
          <w:rFonts w:asciiTheme="minorHAnsi" w:hAnsiTheme="minorHAnsi" w:cstheme="minorHAnsi"/>
          <w:color w:val="000000"/>
          <w:sz w:val="22"/>
          <w:szCs w:val="22"/>
        </w:rPr>
        <w:t xml:space="preserve"> [2017] Club breaches license conditions by </w:t>
      </w:r>
      <w:proofErr w:type="spellStart"/>
      <w:r w:rsidRPr="005307CA">
        <w:rPr>
          <w:rFonts w:asciiTheme="minorHAnsi" w:hAnsiTheme="minorHAnsi" w:cstheme="minorHAnsi"/>
          <w:color w:val="000000"/>
          <w:sz w:val="22"/>
          <w:szCs w:val="22"/>
        </w:rPr>
        <w:t>F</w:t>
      </w:r>
      <w:r>
        <w:rPr>
          <w:rFonts w:asciiTheme="minorHAnsi" w:hAnsiTheme="minorHAnsi" w:cstheme="minorHAnsi"/>
          <w:color w:val="000000"/>
          <w:sz w:val="22"/>
          <w:szCs w:val="22"/>
        </w:rPr>
        <w:t>lyer</w:t>
      </w:r>
      <w:r w:rsidRPr="005307CA">
        <w:rPr>
          <w:rFonts w:asciiTheme="minorHAnsi" w:hAnsiTheme="minorHAnsi" w:cstheme="minorHAnsi"/>
          <w:color w:val="000000"/>
          <w:sz w:val="22"/>
          <w:szCs w:val="22"/>
        </w:rPr>
        <w:t>ing</w:t>
      </w:r>
      <w:proofErr w:type="spellEnd"/>
      <w:r w:rsidRPr="005307CA">
        <w:rPr>
          <w:rFonts w:asciiTheme="minorHAnsi" w:hAnsiTheme="minorHAnsi" w:cstheme="minorHAnsi"/>
          <w:color w:val="000000"/>
          <w:sz w:val="22"/>
          <w:szCs w:val="22"/>
        </w:rPr>
        <w:t xml:space="preserve"> (clubs may not tout for business)</w:t>
      </w:r>
    </w:p>
    <w:p w14:paraId="35302128" w14:textId="53AA903C" w:rsidR="005307CA" w:rsidRPr="005307CA" w:rsidRDefault="005307CA" w:rsidP="005307CA">
      <w:pPr>
        <w:pStyle w:val="NormalWeb"/>
        <w:spacing w:before="0" w:beforeAutospacing="0" w:after="0" w:afterAutospacing="0"/>
        <w:textAlignment w:val="baseline"/>
        <w:rPr>
          <w:rStyle w:val="apple-converted-space"/>
          <w:rFonts w:asciiTheme="minorHAnsi" w:hAnsiTheme="minorHAnsi" w:cstheme="minorHAnsi"/>
          <w:color w:val="000000"/>
          <w:sz w:val="22"/>
          <w:szCs w:val="22"/>
          <w:bdr w:val="none" w:sz="0" w:space="0" w:color="auto" w:frame="1"/>
        </w:rPr>
      </w:pPr>
      <w:r w:rsidRPr="005307CA">
        <w:rPr>
          <w:rFonts w:asciiTheme="minorHAnsi" w:hAnsiTheme="minorHAnsi" w:cstheme="minorHAnsi"/>
          <w:color w:val="000000"/>
          <w:sz w:val="22"/>
          <w:szCs w:val="22"/>
          <w:bdr w:val="none" w:sz="0" w:space="0" w:color="auto" w:frame="1"/>
        </w:rPr>
        <w:t>Council [2020, 2021]: Ignores evidence of abuse in chain at club licensing hearing</w:t>
      </w:r>
      <w:r w:rsidRPr="005307CA">
        <w:rPr>
          <w:rStyle w:val="apple-converted-space"/>
          <w:rFonts w:asciiTheme="minorHAnsi" w:hAnsiTheme="minorHAnsi" w:cstheme="minorHAnsi"/>
          <w:color w:val="000000"/>
          <w:sz w:val="22"/>
          <w:szCs w:val="22"/>
          <w:bdr w:val="none" w:sz="0" w:space="0" w:color="auto" w:frame="1"/>
        </w:rPr>
        <w:t> </w:t>
      </w:r>
    </w:p>
    <w:p w14:paraId="516C295C" w14:textId="77777777" w:rsidR="005307CA" w:rsidRPr="005307CA" w:rsidRDefault="005307CA" w:rsidP="005307CA">
      <w:pPr>
        <w:pStyle w:val="NormalWeb"/>
        <w:spacing w:before="0" w:beforeAutospacing="0" w:after="0" w:afterAutospacing="0"/>
        <w:textAlignment w:val="baseline"/>
        <w:rPr>
          <w:rStyle w:val="apple-converted-space"/>
          <w:rFonts w:asciiTheme="minorHAnsi" w:hAnsiTheme="minorHAnsi" w:cstheme="minorHAnsi"/>
          <w:color w:val="000000"/>
          <w:sz w:val="22"/>
          <w:szCs w:val="22"/>
          <w:bdr w:val="none" w:sz="0" w:space="0" w:color="auto" w:frame="1"/>
        </w:rPr>
      </w:pPr>
    </w:p>
    <w:p w14:paraId="316A7C58"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p>
    <w:p w14:paraId="1274D4EC" w14:textId="77777777" w:rsidR="005307CA" w:rsidRPr="005307CA" w:rsidRDefault="005307CA" w:rsidP="008939BA">
      <w:pPr>
        <w:pStyle w:val="Heading3"/>
        <w:spacing w:before="0" w:beforeAutospacing="0" w:after="0" w:afterAutospacing="0"/>
        <w:ind w:left="-284"/>
        <w:textAlignment w:val="baseline"/>
        <w:rPr>
          <w:rFonts w:asciiTheme="minorHAnsi" w:hAnsiTheme="minorHAnsi" w:cstheme="minorHAnsi"/>
          <w:color w:val="000000"/>
          <w:sz w:val="22"/>
          <w:szCs w:val="22"/>
          <w:bdr w:val="none" w:sz="0" w:space="0" w:color="auto" w:frame="1"/>
        </w:rPr>
      </w:pPr>
      <w:r w:rsidRPr="005307CA">
        <w:rPr>
          <w:rFonts w:asciiTheme="minorHAnsi" w:hAnsiTheme="minorHAnsi" w:cstheme="minorHAnsi"/>
          <w:color w:val="000000"/>
          <w:sz w:val="22"/>
          <w:szCs w:val="22"/>
        </w:rPr>
        <w:t>Camden Secrets Parker St</w:t>
      </w:r>
      <w:r w:rsidRPr="005307CA">
        <w:rPr>
          <w:rStyle w:val="apple-converted-space"/>
          <w:rFonts w:asciiTheme="minorHAnsi" w:hAnsiTheme="minorHAnsi" w:cstheme="minorHAnsi"/>
          <w:color w:val="000000"/>
          <w:sz w:val="22"/>
          <w:szCs w:val="22"/>
        </w:rPr>
        <w:t> </w:t>
      </w:r>
    </w:p>
    <w:p w14:paraId="27192FF6"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26" w:history="1">
        <w:r w:rsidRPr="005307CA">
          <w:rPr>
            <w:rStyle w:val="Hyperlink"/>
            <w:rFonts w:asciiTheme="minorHAnsi" w:hAnsiTheme="minorHAnsi" w:cstheme="minorHAnsi"/>
            <w:color w:val="EA0A02"/>
            <w:sz w:val="22"/>
            <w:szCs w:val="22"/>
            <w:bdr w:val="none" w:sz="0" w:space="0" w:color="auto" w:frame="1"/>
          </w:rPr>
          <w:t>Soliciting</w:t>
        </w:r>
      </w:hyperlink>
      <w:r w:rsidRPr="005307CA">
        <w:rPr>
          <w:rFonts w:asciiTheme="minorHAnsi" w:hAnsiTheme="minorHAnsi" w:cstheme="minorHAnsi"/>
          <w:color w:val="000000"/>
          <w:sz w:val="22"/>
          <w:szCs w:val="22"/>
        </w:rPr>
        <w:t xml:space="preserve"> App. 10 [2017] Soliciting, unsafe for women: </w:t>
      </w:r>
      <w:proofErr w:type="gramStart"/>
      <w:r w:rsidRPr="005307CA">
        <w:rPr>
          <w:rFonts w:asciiTheme="minorHAnsi" w:hAnsiTheme="minorHAnsi" w:cstheme="minorHAnsi"/>
          <w:color w:val="000000"/>
          <w:sz w:val="22"/>
          <w:szCs w:val="22"/>
        </w:rPr>
        <w:t>Local Residents</w:t>
      </w:r>
      <w:proofErr w:type="gramEnd"/>
    </w:p>
    <w:p w14:paraId="0C51BC20"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27" w:history="1">
        <w:r w:rsidRPr="005307CA">
          <w:rPr>
            <w:rStyle w:val="Hyperlink"/>
            <w:rFonts w:asciiTheme="minorHAnsi" w:hAnsiTheme="minorHAnsi" w:cstheme="minorHAnsi"/>
            <w:color w:val="EA0A02"/>
            <w:sz w:val="22"/>
            <w:szCs w:val="22"/>
            <w:bdr w:val="none" w:sz="0" w:space="0" w:color="auto" w:frame="1"/>
          </w:rPr>
          <w:t>Pimps </w:t>
        </w:r>
      </w:hyperlink>
      <w:r w:rsidRPr="005307CA">
        <w:rPr>
          <w:rFonts w:asciiTheme="minorHAnsi" w:hAnsiTheme="minorHAnsi" w:cstheme="minorHAnsi"/>
          <w:color w:val="000000"/>
          <w:sz w:val="22"/>
          <w:szCs w:val="22"/>
        </w:rPr>
        <w:t>[2018] Numerous Pimps pose as cabbies outside: Resident</w:t>
      </w:r>
    </w:p>
    <w:p w14:paraId="36AABD3D"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28" w:history="1">
        <w:r w:rsidRPr="005307CA">
          <w:rPr>
            <w:rStyle w:val="Hyperlink"/>
            <w:rFonts w:asciiTheme="minorHAnsi" w:hAnsiTheme="minorHAnsi" w:cstheme="minorHAnsi"/>
            <w:color w:val="EA0A02"/>
            <w:sz w:val="22"/>
            <w:szCs w:val="22"/>
            <w:bdr w:val="none" w:sz="0" w:space="0" w:color="auto" w:frame="1"/>
          </w:rPr>
          <w:t>Sexual Contact</w:t>
        </w:r>
      </w:hyperlink>
      <w:r w:rsidRPr="005307CA">
        <w:rPr>
          <w:rFonts w:asciiTheme="minorHAnsi" w:hAnsiTheme="minorHAnsi" w:cstheme="minorHAnsi"/>
          <w:color w:val="000000"/>
          <w:sz w:val="22"/>
          <w:szCs w:val="22"/>
        </w:rPr>
        <w:t> p 251 [2019] Club given ‘Yellow Card’: Council Inspection</w:t>
      </w:r>
    </w:p>
    <w:p w14:paraId="4F2AAE0B"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r w:rsidRPr="005307CA">
        <w:rPr>
          <w:rFonts w:asciiTheme="minorHAnsi" w:hAnsiTheme="minorHAnsi" w:cstheme="minorHAnsi"/>
          <w:color w:val="000000"/>
          <w:sz w:val="22"/>
          <w:szCs w:val="22"/>
        </w:rPr>
        <w:t>‘No breaches’ [2019] No sexual contact’ observed on </w:t>
      </w:r>
      <w:r w:rsidRPr="005307CA">
        <w:rPr>
          <w:rStyle w:val="Emphasis"/>
          <w:rFonts w:asciiTheme="minorHAnsi" w:hAnsiTheme="minorHAnsi" w:cstheme="minorHAnsi"/>
          <w:color w:val="000000"/>
          <w:sz w:val="22"/>
          <w:szCs w:val="22"/>
          <w:bdr w:val="none" w:sz="0" w:space="0" w:color="auto" w:frame="1"/>
        </w:rPr>
        <w:t>Pre-Announced</w:t>
      </w:r>
      <w:r w:rsidRPr="005307CA">
        <w:rPr>
          <w:rFonts w:asciiTheme="minorHAnsi" w:hAnsiTheme="minorHAnsi" w:cstheme="minorHAnsi"/>
          <w:color w:val="000000"/>
          <w:sz w:val="22"/>
          <w:szCs w:val="22"/>
        </w:rPr>
        <w:t> Council Inspection</w:t>
      </w:r>
    </w:p>
    <w:p w14:paraId="3363B084"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29" w:history="1">
        <w:r w:rsidRPr="005307CA">
          <w:rPr>
            <w:rStyle w:val="Hyperlink"/>
            <w:rFonts w:asciiTheme="minorHAnsi" w:hAnsiTheme="minorHAnsi" w:cstheme="minorHAnsi"/>
            <w:color w:val="EA0A02"/>
            <w:sz w:val="22"/>
            <w:szCs w:val="22"/>
            <w:bdr w:val="none" w:sz="0" w:space="0" w:color="auto" w:frame="1"/>
          </w:rPr>
          <w:t>Pimps</w:t>
        </w:r>
      </w:hyperlink>
      <w:r w:rsidRPr="005307CA">
        <w:rPr>
          <w:rFonts w:asciiTheme="minorHAnsi" w:hAnsiTheme="minorHAnsi" w:cstheme="minorHAnsi"/>
          <w:color w:val="000000"/>
          <w:sz w:val="22"/>
          <w:szCs w:val="22"/>
        </w:rPr>
        <w:t> [Feb 2020] p285 Numerous ‘sex touts’ in vicinity: Police Report</w:t>
      </w:r>
    </w:p>
    <w:p w14:paraId="12778D99"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30" w:history="1">
        <w:r w:rsidRPr="005307CA">
          <w:rPr>
            <w:rStyle w:val="Hyperlink"/>
            <w:rFonts w:asciiTheme="minorHAnsi" w:hAnsiTheme="minorHAnsi" w:cstheme="minorHAnsi"/>
            <w:color w:val="EA0A02"/>
            <w:sz w:val="22"/>
            <w:szCs w:val="22"/>
            <w:bdr w:val="none" w:sz="0" w:space="0" w:color="auto" w:frame="1"/>
          </w:rPr>
          <w:t>Touting</w:t>
        </w:r>
      </w:hyperlink>
      <w:r w:rsidRPr="005307CA">
        <w:rPr>
          <w:rFonts w:asciiTheme="minorHAnsi" w:hAnsiTheme="minorHAnsi" w:cstheme="minorHAnsi"/>
          <w:color w:val="000000"/>
          <w:sz w:val="22"/>
          <w:szCs w:val="22"/>
        </w:rPr>
        <w:t> [Feb 2020] p</w:t>
      </w:r>
      <w:proofErr w:type="gramStart"/>
      <w:r w:rsidRPr="005307CA">
        <w:rPr>
          <w:rFonts w:asciiTheme="minorHAnsi" w:hAnsiTheme="minorHAnsi" w:cstheme="minorHAnsi"/>
          <w:color w:val="000000"/>
          <w:sz w:val="22"/>
          <w:szCs w:val="22"/>
        </w:rPr>
        <w:t>284  Unlawful</w:t>
      </w:r>
      <w:proofErr w:type="gramEnd"/>
      <w:r w:rsidRPr="005307CA">
        <w:rPr>
          <w:rFonts w:asciiTheme="minorHAnsi" w:hAnsiTheme="minorHAnsi" w:cstheme="minorHAnsi"/>
          <w:color w:val="000000"/>
          <w:sz w:val="22"/>
          <w:szCs w:val="22"/>
        </w:rPr>
        <w:t xml:space="preserve"> touting by club: Police Report</w:t>
      </w:r>
    </w:p>
    <w:p w14:paraId="0F7FF1AA" w14:textId="77777777" w:rsidR="005307CA" w:rsidRPr="005307CA" w:rsidRDefault="005307CA" w:rsidP="005307CA">
      <w:pPr>
        <w:pStyle w:val="NormalWeb"/>
        <w:spacing w:before="0" w:beforeAutospacing="0" w:after="0" w:afterAutospacing="0"/>
        <w:textAlignment w:val="baseline"/>
        <w:rPr>
          <w:rFonts w:asciiTheme="minorHAnsi" w:hAnsiTheme="minorHAnsi" w:cstheme="minorHAnsi"/>
          <w:color w:val="000000"/>
          <w:sz w:val="22"/>
          <w:szCs w:val="22"/>
        </w:rPr>
      </w:pPr>
      <w:hyperlink r:id="rId31" w:history="1">
        <w:r w:rsidRPr="005307CA">
          <w:rPr>
            <w:rStyle w:val="Hyperlink"/>
            <w:rFonts w:asciiTheme="minorHAnsi" w:hAnsiTheme="minorHAnsi" w:cstheme="minorHAnsi"/>
            <w:color w:val="EA0A02"/>
            <w:sz w:val="22"/>
            <w:szCs w:val="22"/>
            <w:bdr w:val="none" w:sz="0" w:space="0" w:color="auto" w:frame="1"/>
          </w:rPr>
          <w:t>Police ‘Revoke License’</w:t>
        </w:r>
      </w:hyperlink>
      <w:r w:rsidRPr="005307CA">
        <w:rPr>
          <w:rFonts w:asciiTheme="minorHAnsi" w:hAnsiTheme="minorHAnsi" w:cstheme="minorHAnsi"/>
          <w:color w:val="000000"/>
          <w:sz w:val="22"/>
          <w:szCs w:val="22"/>
        </w:rPr>
        <w:t> p 286 [2020] Police call for license to be revoked: Police Report</w:t>
      </w:r>
      <w:r w:rsidRPr="005307CA">
        <w:rPr>
          <w:rStyle w:val="apple-converted-space"/>
          <w:rFonts w:asciiTheme="minorHAnsi" w:hAnsiTheme="minorHAnsi" w:cstheme="minorHAnsi"/>
          <w:color w:val="000000"/>
          <w:sz w:val="22"/>
          <w:szCs w:val="22"/>
        </w:rPr>
        <w:t> </w:t>
      </w:r>
    </w:p>
    <w:p w14:paraId="3A66BA62" w14:textId="77777777" w:rsidR="005307CA" w:rsidRPr="005307CA" w:rsidRDefault="005307CA" w:rsidP="005307CA">
      <w:pPr>
        <w:textAlignment w:val="baseline"/>
        <w:rPr>
          <w:rFonts w:cstheme="minorHAnsi"/>
          <w:sz w:val="22"/>
          <w:szCs w:val="22"/>
        </w:rPr>
      </w:pPr>
    </w:p>
    <w:p w14:paraId="096ED4A8" w14:textId="77777777" w:rsidR="00F72C46" w:rsidRPr="00B959A0" w:rsidRDefault="00F72C46" w:rsidP="00B959A0">
      <w:pPr>
        <w:spacing w:after="379" w:line="276" w:lineRule="auto"/>
        <w:textAlignment w:val="baseline"/>
        <w:rPr>
          <w:rFonts w:eastAsia="Times New Roman" w:cstheme="minorHAnsi"/>
          <w:color w:val="000000"/>
          <w:sz w:val="22"/>
          <w:szCs w:val="22"/>
        </w:rPr>
      </w:pPr>
    </w:p>
    <w:p w14:paraId="5CD78480" w14:textId="23581EFD" w:rsidR="00BA6274" w:rsidRPr="00BA6274" w:rsidRDefault="00B959A0" w:rsidP="00BA6274">
      <w:pPr>
        <w:spacing w:after="379" w:line="276" w:lineRule="auto"/>
        <w:textAlignment w:val="baseline"/>
        <w:rPr>
          <w:rFonts w:eastAsia="Times New Roman" w:cstheme="minorHAnsi"/>
          <w:b/>
          <w:bCs/>
          <w:color w:val="000000"/>
          <w:sz w:val="22"/>
          <w:szCs w:val="22"/>
        </w:rPr>
      </w:pPr>
      <w:r w:rsidRPr="00B959A0">
        <w:rPr>
          <w:rFonts w:eastAsia="Times New Roman" w:cstheme="minorHAnsi"/>
          <w:b/>
          <w:bCs/>
          <w:color w:val="000000"/>
          <w:sz w:val="22"/>
          <w:szCs w:val="22"/>
        </w:rPr>
        <w:lastRenderedPageBreak/>
        <w:t>UNFIT LICENSING HEARINGS</w:t>
      </w:r>
      <w:r w:rsidR="005307CA">
        <w:rPr>
          <w:rFonts w:eastAsia="Times New Roman" w:cstheme="minorHAnsi"/>
          <w:b/>
          <w:bCs/>
          <w:color w:val="000000"/>
          <w:sz w:val="22"/>
          <w:szCs w:val="22"/>
        </w:rPr>
        <w:t>:</w:t>
      </w:r>
      <w:r w:rsidR="00BA6274">
        <w:rPr>
          <w:rFonts w:eastAsia="Times New Roman" w:cstheme="minorHAnsi"/>
          <w:b/>
          <w:bCs/>
          <w:color w:val="000000"/>
          <w:sz w:val="22"/>
          <w:szCs w:val="22"/>
        </w:rPr>
        <w:br/>
      </w:r>
      <w:r w:rsidRPr="00B959A0">
        <w:rPr>
          <w:rFonts w:eastAsia="Times New Roman" w:cstheme="minorHAnsi"/>
          <w:color w:val="000000"/>
          <w:sz w:val="22"/>
          <w:szCs w:val="22"/>
        </w:rPr>
        <w:t>This also exposes serious flaws in the licensing hearings themselves as the committee were totally unaware of these serious incidences (which included GBH and financial fraud). They also refused to consider the information we had collated from their own report</w:t>
      </w:r>
      <w:r w:rsidR="008939BA">
        <w:rPr>
          <w:rFonts w:eastAsia="Times New Roman" w:cstheme="minorHAnsi"/>
          <w:color w:val="000000"/>
          <w:sz w:val="22"/>
          <w:szCs w:val="22"/>
        </w:rPr>
        <w:t>s</w:t>
      </w:r>
      <w:r w:rsidRPr="00B959A0">
        <w:rPr>
          <w:rFonts w:eastAsia="Times New Roman" w:cstheme="minorHAnsi"/>
          <w:color w:val="000000"/>
          <w:sz w:val="22"/>
          <w:szCs w:val="22"/>
        </w:rPr>
        <w:t xml:space="preserve"> on these incidences, even though the hearing was deferred and there was amble opportunity for both the committee and applicant to consider this (in fact the applicant took it upon himself to do just that but still appeared to find nothing in minutes relating to wrong doing at his club/clubs).</w:t>
      </w:r>
    </w:p>
    <w:p w14:paraId="7E6E981A" w14:textId="77777777" w:rsidR="00F72C46" w:rsidRPr="00B959A0" w:rsidRDefault="00F72C46" w:rsidP="00B959A0">
      <w:pPr>
        <w:spacing w:after="379" w:line="276" w:lineRule="auto"/>
        <w:textAlignment w:val="baseline"/>
        <w:rPr>
          <w:rFonts w:eastAsia="Times New Roman" w:cstheme="minorHAnsi"/>
          <w:color w:val="000000"/>
          <w:sz w:val="22"/>
          <w:szCs w:val="22"/>
        </w:rPr>
      </w:pPr>
    </w:p>
    <w:p w14:paraId="00925DC2" w14:textId="1E83BD79" w:rsidR="005307CA" w:rsidRPr="00BA6274" w:rsidRDefault="00B959A0" w:rsidP="00BA6274">
      <w:pPr>
        <w:spacing w:after="379" w:line="276" w:lineRule="auto"/>
        <w:textAlignment w:val="baseline"/>
        <w:rPr>
          <w:rFonts w:eastAsia="Times New Roman" w:cstheme="minorHAnsi"/>
          <w:b/>
          <w:bCs/>
          <w:color w:val="000000"/>
          <w:sz w:val="22"/>
          <w:szCs w:val="22"/>
        </w:rPr>
      </w:pPr>
      <w:r w:rsidRPr="00B959A0">
        <w:rPr>
          <w:rFonts w:eastAsia="Times New Roman" w:cstheme="minorHAnsi"/>
          <w:b/>
          <w:bCs/>
          <w:color w:val="000000"/>
          <w:sz w:val="22"/>
          <w:szCs w:val="22"/>
        </w:rPr>
        <w:t>UNFIT LICENSE HOLDER/ EXTREME LEVELS OF DEBT/ PREVENTION OF CRIME &amp; DISORDER</w:t>
      </w:r>
      <w:r w:rsidR="00BA6274">
        <w:rPr>
          <w:rFonts w:eastAsia="Times New Roman" w:cstheme="minorHAnsi"/>
          <w:b/>
          <w:bCs/>
          <w:color w:val="000000"/>
          <w:sz w:val="22"/>
          <w:szCs w:val="22"/>
        </w:rPr>
        <w:br/>
      </w:r>
      <w:r w:rsidRPr="00B959A0">
        <w:rPr>
          <w:rFonts w:eastAsia="Times New Roman" w:cstheme="minorHAnsi"/>
          <w:color w:val="000000"/>
          <w:sz w:val="22"/>
          <w:szCs w:val="22"/>
        </w:rPr>
        <w:t>The license holder also appears to carry extreme levels of debts, amounting to £millions, in the many holding accounts for the various strip chains he operates</w:t>
      </w:r>
      <w:r w:rsidR="005307CA" w:rsidRPr="005307CA">
        <w:rPr>
          <w:rFonts w:eastAsia="Times New Roman" w:cstheme="minorHAnsi"/>
          <w:color w:val="000000"/>
          <w:sz w:val="22"/>
          <w:szCs w:val="22"/>
        </w:rPr>
        <w:t xml:space="preserve">: </w:t>
      </w:r>
      <w:hyperlink r:id="rId32" w:history="1">
        <w:r w:rsidR="005307CA" w:rsidRPr="005307CA">
          <w:rPr>
            <w:rStyle w:val="Hyperlink"/>
            <w:rFonts w:cstheme="minorHAnsi"/>
            <w:color w:val="EA0A02"/>
            <w:sz w:val="22"/>
            <w:szCs w:val="22"/>
            <w:bdr w:val="none" w:sz="0" w:space="0" w:color="auto" w:frame="1"/>
          </w:rPr>
          <w:t>Deb</w:t>
        </w:r>
        <w:r w:rsidR="005307CA" w:rsidRPr="005307CA">
          <w:rPr>
            <w:rStyle w:val="Hyperlink"/>
            <w:rFonts w:cstheme="minorHAnsi"/>
            <w:color w:val="EA0A02"/>
            <w:sz w:val="22"/>
            <w:szCs w:val="22"/>
            <w:bdr w:val="none" w:sz="0" w:space="0" w:color="auto" w:frame="1"/>
          </w:rPr>
          <w:t>t</w:t>
        </w:r>
      </w:hyperlink>
      <w:r w:rsidR="005307CA" w:rsidRPr="005307CA">
        <w:rPr>
          <w:rFonts w:cstheme="minorHAnsi"/>
          <w:color w:val="000000"/>
          <w:sz w:val="22"/>
          <w:szCs w:val="22"/>
        </w:rPr>
        <w:t> [2018] : Chain £4.7 million in debt</w:t>
      </w:r>
      <w:r w:rsidR="008939BA">
        <w:rPr>
          <w:rFonts w:cstheme="minorHAnsi"/>
          <w:color w:val="000000"/>
          <w:sz w:val="22"/>
          <w:szCs w:val="22"/>
        </w:rPr>
        <w:t>:</w:t>
      </w:r>
    </w:p>
    <w:p w14:paraId="1984EACA" w14:textId="0E2CF3E9" w:rsidR="005307CA" w:rsidRPr="00B959A0" w:rsidRDefault="008939BA" w:rsidP="00B959A0">
      <w:pPr>
        <w:spacing w:after="379" w:line="276" w:lineRule="auto"/>
        <w:textAlignment w:val="baseline"/>
        <w:rPr>
          <w:rFonts w:eastAsia="Times New Roman" w:cstheme="minorHAnsi"/>
          <w:color w:val="000000"/>
          <w:sz w:val="22"/>
          <w:szCs w:val="22"/>
        </w:rPr>
      </w:pPr>
      <w:r>
        <w:rPr>
          <w:rFonts w:eastAsia="Times New Roman" w:cstheme="minorHAnsi"/>
          <w:noProof/>
          <w:color w:val="000000"/>
          <w:sz w:val="22"/>
          <w:szCs w:val="22"/>
        </w:rPr>
        <w:drawing>
          <wp:inline distT="0" distB="0" distL="0" distR="0" wp14:anchorId="6D95EE99" wp14:editId="0C651FDB">
            <wp:extent cx="5921829" cy="4034927"/>
            <wp:effectExtent l="12700" t="12700" r="9525" b="1651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25342" cy="4037321"/>
                    </a:xfrm>
                    <a:prstGeom prst="rect">
                      <a:avLst/>
                    </a:prstGeom>
                    <a:ln>
                      <a:solidFill>
                        <a:schemeClr val="bg1">
                          <a:lumMod val="50000"/>
                        </a:schemeClr>
                      </a:solidFill>
                    </a:ln>
                  </pic:spPr>
                </pic:pic>
              </a:graphicData>
            </a:graphic>
          </wp:inline>
        </w:drawing>
      </w:r>
    </w:p>
    <w:p w14:paraId="44E9EE5B" w14:textId="5D69FF2F" w:rsidR="008939BA" w:rsidRPr="008939BA" w:rsidRDefault="00B959A0" w:rsidP="008939BA">
      <w:pPr>
        <w:spacing w:after="379" w:line="276" w:lineRule="auto"/>
        <w:textAlignment w:val="baseline"/>
        <w:rPr>
          <w:rFonts w:eastAsia="Times New Roman" w:cstheme="minorHAnsi"/>
          <w:b/>
          <w:bCs/>
          <w:color w:val="000000"/>
          <w:sz w:val="22"/>
          <w:szCs w:val="22"/>
        </w:rPr>
      </w:pPr>
      <w:r w:rsidRPr="00B959A0">
        <w:rPr>
          <w:rFonts w:eastAsia="Times New Roman" w:cstheme="minorHAnsi"/>
          <w:b/>
          <w:bCs/>
          <w:color w:val="000000"/>
          <w:sz w:val="22"/>
          <w:szCs w:val="22"/>
        </w:rPr>
        <w:t>BREACH OF EQUALITY LA</w:t>
      </w:r>
      <w:r w:rsidR="00BA6274">
        <w:rPr>
          <w:rFonts w:eastAsia="Times New Roman" w:cstheme="minorHAnsi"/>
          <w:b/>
          <w:bCs/>
          <w:color w:val="000000"/>
          <w:sz w:val="22"/>
          <w:szCs w:val="22"/>
        </w:rPr>
        <w:t>W</w:t>
      </w:r>
      <w:r w:rsidR="00BA6274">
        <w:rPr>
          <w:rFonts w:eastAsia="Times New Roman" w:cstheme="minorHAnsi"/>
          <w:b/>
          <w:bCs/>
          <w:color w:val="000000"/>
          <w:sz w:val="22"/>
          <w:szCs w:val="22"/>
        </w:rPr>
        <w:br/>
      </w:r>
      <w:r w:rsidR="00BA6274">
        <w:rPr>
          <w:rFonts w:eastAsia="Times New Roman" w:cstheme="minorHAnsi"/>
          <w:color w:val="000000"/>
          <w:sz w:val="22"/>
          <w:szCs w:val="22"/>
        </w:rPr>
        <w:t>The council is charged with seeking to ‘eliminate harassment, discrimination and victimisation of women’ and ‘to foster good relations between the sexes’ in all its policy and licensing decisions. This includes women in the clubs, in their vicinity and in wider society. You cannot possibly do this and license strip clubs – particularly clubs like Secrets with abusive operations inside and pimps documented for years outside.</w:t>
      </w:r>
    </w:p>
    <w:p w14:paraId="735CA23C" w14:textId="5D89F052" w:rsidR="00BA6274" w:rsidRPr="00BA6274" w:rsidRDefault="00BA6274" w:rsidP="00BA6274">
      <w:pPr>
        <w:spacing w:after="379" w:line="276" w:lineRule="auto"/>
        <w:textAlignment w:val="baseline"/>
        <w:rPr>
          <w:rFonts w:eastAsia="Times New Roman" w:cstheme="minorHAnsi"/>
          <w:b/>
          <w:bCs/>
          <w:color w:val="000000"/>
          <w:sz w:val="22"/>
          <w:szCs w:val="22"/>
        </w:rPr>
      </w:pPr>
      <w:r w:rsidRPr="00BA6274">
        <w:rPr>
          <w:rFonts w:eastAsia="Times New Roman" w:cstheme="minorHAnsi"/>
          <w:b/>
          <w:bCs/>
          <w:color w:val="000000"/>
          <w:sz w:val="22"/>
          <w:szCs w:val="22"/>
        </w:rPr>
        <w:t xml:space="preserve">Refuse on grounds of inappropriate locality </w:t>
      </w:r>
      <w:r>
        <w:rPr>
          <w:rFonts w:eastAsia="Times New Roman" w:cstheme="minorHAnsi"/>
          <w:b/>
          <w:bCs/>
          <w:color w:val="000000"/>
          <w:sz w:val="22"/>
          <w:szCs w:val="22"/>
        </w:rPr>
        <w:br/>
      </w:r>
      <w:r>
        <w:rPr>
          <w:rFonts w:eastAsia="Times New Roman" w:cstheme="minorHAnsi"/>
          <w:color w:val="000000"/>
          <w:sz w:val="22"/>
          <w:szCs w:val="22"/>
        </w:rPr>
        <w:t>Your</w:t>
      </w:r>
      <w:r w:rsidRPr="00BA6274">
        <w:rPr>
          <w:rFonts w:eastAsia="Times New Roman" w:cstheme="minorHAnsi"/>
          <w:color w:val="000000"/>
          <w:sz w:val="22"/>
          <w:szCs w:val="22"/>
        </w:rPr>
        <w:t xml:space="preserve"> objection process is </w:t>
      </w:r>
      <w:r>
        <w:rPr>
          <w:rFonts w:eastAsia="Times New Roman" w:cstheme="minorHAnsi"/>
          <w:color w:val="000000"/>
          <w:sz w:val="22"/>
          <w:szCs w:val="22"/>
        </w:rPr>
        <w:t xml:space="preserve">further </w:t>
      </w:r>
      <w:r w:rsidRPr="00BA6274">
        <w:rPr>
          <w:rFonts w:eastAsia="Times New Roman" w:cstheme="minorHAnsi"/>
          <w:color w:val="000000"/>
          <w:sz w:val="22"/>
          <w:szCs w:val="22"/>
        </w:rPr>
        <w:t xml:space="preserve">unfit and </w:t>
      </w:r>
      <w:r>
        <w:rPr>
          <w:rFonts w:eastAsia="Times New Roman" w:cstheme="minorHAnsi"/>
          <w:color w:val="000000"/>
          <w:sz w:val="22"/>
          <w:szCs w:val="22"/>
        </w:rPr>
        <w:t xml:space="preserve">again </w:t>
      </w:r>
      <w:r w:rsidRPr="00BA6274">
        <w:rPr>
          <w:rFonts w:eastAsia="Times New Roman" w:cstheme="minorHAnsi"/>
          <w:color w:val="000000"/>
          <w:sz w:val="22"/>
          <w:szCs w:val="22"/>
        </w:rPr>
        <w:t xml:space="preserve">potentially unlawful </w:t>
      </w:r>
      <w:r>
        <w:rPr>
          <w:rFonts w:eastAsia="Times New Roman" w:cstheme="minorHAnsi"/>
          <w:color w:val="000000"/>
          <w:sz w:val="22"/>
          <w:szCs w:val="22"/>
        </w:rPr>
        <w:t xml:space="preserve">as </w:t>
      </w:r>
      <w:r w:rsidRPr="00BA6274">
        <w:rPr>
          <w:rFonts w:eastAsia="Times New Roman" w:cstheme="minorHAnsi"/>
          <w:color w:val="000000"/>
          <w:sz w:val="22"/>
          <w:szCs w:val="22"/>
        </w:rPr>
        <w:t xml:space="preserve">you </w:t>
      </w:r>
      <w:r>
        <w:rPr>
          <w:rFonts w:eastAsia="Times New Roman" w:cstheme="minorHAnsi"/>
          <w:color w:val="000000"/>
          <w:sz w:val="22"/>
          <w:szCs w:val="22"/>
        </w:rPr>
        <w:t>claim SEV</w:t>
      </w:r>
      <w:r w:rsidRPr="00BA6274">
        <w:rPr>
          <w:rFonts w:eastAsia="Times New Roman" w:cstheme="minorHAnsi"/>
          <w:color w:val="000000"/>
          <w:sz w:val="22"/>
          <w:szCs w:val="22"/>
        </w:rPr>
        <w:t xml:space="preserve"> licenses can only be refused on very limited (serious and substantial)</w:t>
      </w:r>
      <w:r>
        <w:rPr>
          <w:rFonts w:eastAsia="Times New Roman" w:cstheme="minorHAnsi"/>
          <w:color w:val="000000"/>
          <w:sz w:val="22"/>
          <w:szCs w:val="22"/>
        </w:rPr>
        <w:t xml:space="preserve"> </w:t>
      </w:r>
      <w:r w:rsidRPr="00BA6274">
        <w:rPr>
          <w:rFonts w:eastAsia="Times New Roman" w:cstheme="minorHAnsi"/>
          <w:color w:val="000000"/>
          <w:sz w:val="22"/>
          <w:szCs w:val="22"/>
        </w:rPr>
        <w:t xml:space="preserve">grounds such </w:t>
      </w:r>
      <w:proofErr w:type="gramStart"/>
      <w:r w:rsidRPr="00BA6274">
        <w:rPr>
          <w:rFonts w:eastAsia="Times New Roman" w:cstheme="minorHAnsi"/>
          <w:color w:val="000000"/>
          <w:sz w:val="22"/>
          <w:szCs w:val="22"/>
        </w:rPr>
        <w:t>as  crime</w:t>
      </w:r>
      <w:proofErr w:type="gramEnd"/>
      <w:r w:rsidRPr="00BA6274">
        <w:rPr>
          <w:rFonts w:eastAsia="Times New Roman" w:cstheme="minorHAnsi"/>
          <w:color w:val="000000"/>
          <w:sz w:val="22"/>
          <w:szCs w:val="22"/>
        </w:rPr>
        <w:t xml:space="preserve"> and disorder, public </w:t>
      </w:r>
      <w:r w:rsidR="008939BA">
        <w:rPr>
          <w:rFonts w:eastAsia="Times New Roman" w:cstheme="minorHAnsi"/>
          <w:color w:val="000000"/>
          <w:sz w:val="22"/>
          <w:szCs w:val="22"/>
        </w:rPr>
        <w:t>safety</w:t>
      </w:r>
      <w:r w:rsidRPr="00BA6274">
        <w:rPr>
          <w:rFonts w:eastAsia="Times New Roman" w:cstheme="minorHAnsi"/>
          <w:color w:val="000000"/>
          <w:sz w:val="22"/>
          <w:szCs w:val="22"/>
        </w:rPr>
        <w:t xml:space="preserve"> and child protection </w:t>
      </w:r>
    </w:p>
    <w:p w14:paraId="7FBD9849" w14:textId="1A3FD1EB" w:rsidR="00BA6274" w:rsidRPr="008939BA" w:rsidRDefault="00BA6274" w:rsidP="00BA6274">
      <w:pPr>
        <w:spacing w:after="379" w:line="276" w:lineRule="auto"/>
        <w:textAlignment w:val="baseline"/>
        <w:rPr>
          <w:rFonts w:eastAsia="Times New Roman" w:cstheme="minorHAnsi"/>
          <w:b/>
          <w:bCs/>
          <w:color w:val="000000"/>
          <w:sz w:val="22"/>
          <w:szCs w:val="22"/>
          <w:u w:val="single"/>
        </w:rPr>
      </w:pPr>
      <w:r w:rsidRPr="008939BA">
        <w:rPr>
          <w:rFonts w:eastAsia="Times New Roman" w:cstheme="minorHAnsi"/>
          <w:b/>
          <w:bCs/>
          <w:color w:val="000000"/>
          <w:sz w:val="22"/>
          <w:szCs w:val="22"/>
          <w:u w:val="single"/>
        </w:rPr>
        <w:lastRenderedPageBreak/>
        <w:t xml:space="preserve">This is not </w:t>
      </w:r>
      <w:proofErr w:type="gramStart"/>
      <w:r w:rsidRPr="008939BA">
        <w:rPr>
          <w:rFonts w:eastAsia="Times New Roman" w:cstheme="minorHAnsi"/>
          <w:b/>
          <w:bCs/>
          <w:color w:val="000000"/>
          <w:sz w:val="22"/>
          <w:szCs w:val="22"/>
          <w:u w:val="single"/>
        </w:rPr>
        <w:t>correct,</w:t>
      </w:r>
      <w:proofErr w:type="gramEnd"/>
      <w:r w:rsidRPr="008939BA">
        <w:rPr>
          <w:rFonts w:eastAsia="Times New Roman" w:cstheme="minorHAnsi"/>
          <w:b/>
          <w:bCs/>
          <w:color w:val="000000"/>
          <w:sz w:val="22"/>
          <w:szCs w:val="22"/>
          <w:u w:val="single"/>
        </w:rPr>
        <w:t xml:space="preserve"> the council may also refuse on the grounds of inappropriate locality.</w:t>
      </w:r>
    </w:p>
    <w:p w14:paraId="27883264" w14:textId="5FD7EC6A" w:rsidR="00BA6274" w:rsidRPr="00BA6274" w:rsidRDefault="00BA6274" w:rsidP="00BA6274">
      <w:pPr>
        <w:pStyle w:val="NormalWeb"/>
        <w:spacing w:line="276" w:lineRule="auto"/>
        <w:rPr>
          <w:rFonts w:asciiTheme="minorHAnsi" w:hAnsiTheme="minorHAnsi" w:cstheme="minorHAnsi"/>
          <w:color w:val="000000"/>
          <w:sz w:val="22"/>
          <w:szCs w:val="22"/>
        </w:rPr>
      </w:pPr>
      <w:r w:rsidRPr="00BA6274">
        <w:rPr>
          <w:rFonts w:asciiTheme="minorHAnsi" w:hAnsiTheme="minorHAnsi" w:cstheme="minorHAnsi"/>
          <w:color w:val="000000"/>
          <w:sz w:val="22"/>
          <w:szCs w:val="22"/>
        </w:rPr>
        <w:t>Further, r</w:t>
      </w:r>
      <w:r w:rsidRPr="00BA6274">
        <w:rPr>
          <w:rFonts w:asciiTheme="minorHAnsi" w:hAnsiTheme="minorHAnsi" w:cstheme="minorHAnsi"/>
          <w:color w:val="000000"/>
          <w:sz w:val="22"/>
          <w:szCs w:val="22"/>
        </w:rPr>
        <w:t xml:space="preserve">efusal on the grounds of locality effectively CANNOT be challenged in court- </w:t>
      </w:r>
      <w:proofErr w:type="spellStart"/>
      <w:r w:rsidRPr="00BA6274">
        <w:rPr>
          <w:rFonts w:asciiTheme="minorHAnsi" w:hAnsiTheme="minorHAnsi" w:cstheme="minorHAnsi"/>
          <w:color w:val="000000"/>
          <w:sz w:val="22"/>
          <w:szCs w:val="22"/>
        </w:rPr>
        <w:t>whatsmore</w:t>
      </w:r>
      <w:proofErr w:type="spellEnd"/>
      <w:r w:rsidRPr="00BA6274">
        <w:rPr>
          <w:rFonts w:asciiTheme="minorHAnsi" w:hAnsiTheme="minorHAnsi" w:cstheme="minorHAnsi"/>
          <w:color w:val="000000"/>
          <w:sz w:val="22"/>
          <w:szCs w:val="22"/>
        </w:rPr>
        <w:t xml:space="preserve"> no change in locality or any other material change or evidence of harm </w:t>
      </w:r>
      <w:r>
        <w:rPr>
          <w:rFonts w:asciiTheme="minorHAnsi" w:hAnsiTheme="minorHAnsi" w:cstheme="minorHAnsi"/>
          <w:color w:val="000000"/>
          <w:sz w:val="22"/>
          <w:szCs w:val="22"/>
        </w:rPr>
        <w:t xml:space="preserve">or anything else </w:t>
      </w:r>
      <w:r w:rsidRPr="00BA6274">
        <w:rPr>
          <w:rFonts w:asciiTheme="minorHAnsi" w:hAnsiTheme="minorHAnsi" w:cstheme="minorHAnsi"/>
          <w:color w:val="000000"/>
          <w:sz w:val="22"/>
          <w:szCs w:val="22"/>
        </w:rPr>
        <w:t xml:space="preserve">is required </w:t>
      </w:r>
      <w:proofErr w:type="gramStart"/>
      <w:r w:rsidRPr="00BA6274">
        <w:rPr>
          <w:rFonts w:asciiTheme="minorHAnsi" w:hAnsiTheme="minorHAnsi" w:cstheme="minorHAnsi"/>
          <w:color w:val="000000"/>
          <w:sz w:val="22"/>
          <w:szCs w:val="22"/>
        </w:rPr>
        <w:t>in order to</w:t>
      </w:r>
      <w:proofErr w:type="gramEnd"/>
      <w:r w:rsidRPr="00BA6274">
        <w:rPr>
          <w:rFonts w:asciiTheme="minorHAnsi" w:hAnsiTheme="minorHAnsi" w:cstheme="minorHAnsi"/>
          <w:color w:val="000000"/>
          <w:sz w:val="22"/>
          <w:szCs w:val="22"/>
        </w:rPr>
        <w:t xml:space="preserve"> refuse on these grounds.  </w:t>
      </w:r>
      <w:r w:rsidRPr="00BA6274">
        <w:rPr>
          <w:rFonts w:asciiTheme="minorHAnsi" w:hAnsiTheme="minorHAnsi" w:cstheme="minorHAnsi"/>
          <w:b/>
          <w:bCs/>
          <w:color w:val="000000"/>
          <w:sz w:val="22"/>
          <w:szCs w:val="22"/>
        </w:rPr>
        <w:t>Given that your own policy states there is NOWHERE in the borough appropriate for a strip club, I object first and foremost on the grounds of inappropriate locality.</w:t>
      </w:r>
    </w:p>
    <w:p w14:paraId="228EA50A" w14:textId="77777777" w:rsidR="00B959A0" w:rsidRPr="00B959A0" w:rsidRDefault="00B959A0" w:rsidP="00BA6274">
      <w:pPr>
        <w:spacing w:after="379" w:line="276" w:lineRule="auto"/>
        <w:textAlignment w:val="baseline"/>
        <w:rPr>
          <w:rFonts w:eastAsia="Times New Roman" w:cstheme="minorHAnsi"/>
          <w:color w:val="000000"/>
          <w:sz w:val="22"/>
          <w:szCs w:val="22"/>
        </w:rPr>
      </w:pPr>
      <w:r w:rsidRPr="00B959A0">
        <w:rPr>
          <w:rFonts w:eastAsia="Times New Roman" w:cstheme="minorHAnsi"/>
          <w:color w:val="000000"/>
          <w:sz w:val="22"/>
          <w:szCs w:val="22"/>
        </w:rPr>
        <w:t> </w:t>
      </w:r>
    </w:p>
    <w:p w14:paraId="555E4201" w14:textId="77777777" w:rsidR="00B959A0" w:rsidRPr="00B959A0" w:rsidRDefault="00B959A0" w:rsidP="00B959A0">
      <w:pPr>
        <w:spacing w:line="276" w:lineRule="auto"/>
        <w:rPr>
          <w:rFonts w:eastAsia="Times New Roman" w:cstheme="minorHAnsi"/>
          <w:sz w:val="22"/>
          <w:szCs w:val="22"/>
        </w:rPr>
      </w:pPr>
    </w:p>
    <w:p w14:paraId="11E57FB6" w14:textId="77777777" w:rsidR="00B959A0" w:rsidRPr="005307CA" w:rsidRDefault="00B959A0" w:rsidP="00B959A0">
      <w:pPr>
        <w:spacing w:line="276" w:lineRule="auto"/>
        <w:rPr>
          <w:rFonts w:cstheme="minorHAnsi"/>
          <w:sz w:val="22"/>
          <w:szCs w:val="22"/>
        </w:rPr>
      </w:pPr>
    </w:p>
    <w:sectPr w:rsidR="00B959A0" w:rsidRPr="005307CA" w:rsidSect="005307CA">
      <w:pgSz w:w="11906" w:h="16838"/>
      <w:pgMar w:top="1090" w:right="1440" w:bottom="94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A0"/>
    <w:rsid w:val="005307CA"/>
    <w:rsid w:val="008939BA"/>
    <w:rsid w:val="00B959A0"/>
    <w:rsid w:val="00BA6274"/>
    <w:rsid w:val="00F72C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36AB237"/>
  <w15:chartTrackingRefBased/>
  <w15:docId w15:val="{C938F11B-AAAF-074A-B3F5-ADE371A46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307C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59A0"/>
    <w:pPr>
      <w:spacing w:before="100" w:beforeAutospacing="1" w:after="100" w:afterAutospacing="1"/>
    </w:pPr>
    <w:rPr>
      <w:rFonts w:ascii="Times New Roman" w:eastAsia="Times New Roman" w:hAnsi="Times New Roman" w:cs="Times New Roman"/>
    </w:rPr>
  </w:style>
  <w:style w:type="paragraph" w:customStyle="1" w:styleId="text-build-content">
    <w:name w:val="text-build-content"/>
    <w:basedOn w:val="Normal"/>
    <w:rsid w:val="00B959A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F72C46"/>
    <w:rPr>
      <w:color w:val="0000FF"/>
      <w:u w:val="single"/>
    </w:rPr>
  </w:style>
  <w:style w:type="character" w:customStyle="1" w:styleId="Heading3Char">
    <w:name w:val="Heading 3 Char"/>
    <w:basedOn w:val="DefaultParagraphFont"/>
    <w:link w:val="Heading3"/>
    <w:uiPriority w:val="9"/>
    <w:rsid w:val="005307CA"/>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5307CA"/>
  </w:style>
  <w:style w:type="character" w:styleId="Emphasis">
    <w:name w:val="Emphasis"/>
    <w:basedOn w:val="DefaultParagraphFont"/>
    <w:uiPriority w:val="20"/>
    <w:qFormat/>
    <w:rsid w:val="005307CA"/>
    <w:rPr>
      <w:i/>
      <w:iCs/>
    </w:rPr>
  </w:style>
  <w:style w:type="character" w:styleId="FollowedHyperlink">
    <w:name w:val="FollowedHyperlink"/>
    <w:basedOn w:val="DefaultParagraphFont"/>
    <w:uiPriority w:val="99"/>
    <w:semiHidden/>
    <w:unhideWhenUsed/>
    <w:rsid w:val="008939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862702">
      <w:bodyDiv w:val="1"/>
      <w:marLeft w:val="0"/>
      <w:marRight w:val="0"/>
      <w:marTop w:val="0"/>
      <w:marBottom w:val="0"/>
      <w:divBdr>
        <w:top w:val="none" w:sz="0" w:space="0" w:color="auto"/>
        <w:left w:val="none" w:sz="0" w:space="0" w:color="auto"/>
        <w:bottom w:val="none" w:sz="0" w:space="0" w:color="auto"/>
        <w:right w:val="none" w:sz="0" w:space="0" w:color="auto"/>
      </w:divBdr>
    </w:div>
    <w:div w:id="1880391060">
      <w:bodyDiv w:val="1"/>
      <w:marLeft w:val="0"/>
      <w:marRight w:val="0"/>
      <w:marTop w:val="0"/>
      <w:marBottom w:val="0"/>
      <w:divBdr>
        <w:top w:val="none" w:sz="0" w:space="0" w:color="auto"/>
        <w:left w:val="none" w:sz="0" w:space="0" w:color="auto"/>
        <w:bottom w:val="none" w:sz="0" w:space="0" w:color="auto"/>
        <w:right w:val="none" w:sz="0" w:space="0" w:color="auto"/>
      </w:divBdr>
      <w:divsChild>
        <w:div w:id="1217811461">
          <w:marLeft w:val="0"/>
          <w:marRight w:val="0"/>
          <w:marTop w:val="0"/>
          <w:marBottom w:val="0"/>
          <w:divBdr>
            <w:top w:val="none" w:sz="0" w:space="0" w:color="auto"/>
            <w:left w:val="none" w:sz="0" w:space="0" w:color="auto"/>
            <w:bottom w:val="none" w:sz="0" w:space="0" w:color="auto"/>
            <w:right w:val="none" w:sz="0" w:space="0" w:color="auto"/>
          </w:divBdr>
          <w:divsChild>
            <w:div w:id="1893611082">
              <w:marLeft w:val="0"/>
              <w:marRight w:val="0"/>
              <w:marTop w:val="0"/>
              <w:marBottom w:val="0"/>
              <w:divBdr>
                <w:top w:val="none" w:sz="0" w:space="0" w:color="auto"/>
                <w:left w:val="none" w:sz="0" w:space="0" w:color="auto"/>
                <w:bottom w:val="none" w:sz="0" w:space="0" w:color="auto"/>
                <w:right w:val="none" w:sz="0" w:space="0" w:color="auto"/>
              </w:divBdr>
              <w:divsChild>
                <w:div w:id="1011571394">
                  <w:marLeft w:val="0"/>
                  <w:marRight w:val="0"/>
                  <w:marTop w:val="0"/>
                  <w:marBottom w:val="0"/>
                  <w:divBdr>
                    <w:top w:val="none" w:sz="0" w:space="0" w:color="auto"/>
                    <w:left w:val="none" w:sz="0" w:space="0" w:color="auto"/>
                    <w:bottom w:val="none" w:sz="0" w:space="0" w:color="auto"/>
                    <w:right w:val="none" w:sz="0" w:space="0" w:color="auto"/>
                  </w:divBdr>
                  <w:divsChild>
                    <w:div w:id="925726646">
                      <w:marLeft w:val="0"/>
                      <w:marRight w:val="0"/>
                      <w:marTop w:val="0"/>
                      <w:marBottom w:val="0"/>
                      <w:divBdr>
                        <w:top w:val="none" w:sz="0" w:space="0" w:color="auto"/>
                        <w:left w:val="none" w:sz="0" w:space="0" w:color="auto"/>
                        <w:bottom w:val="none" w:sz="0" w:space="0" w:color="auto"/>
                        <w:right w:val="none" w:sz="0" w:space="0" w:color="auto"/>
                      </w:divBdr>
                      <w:divsChild>
                        <w:div w:id="15317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mocracy.camden.gov.uk/documents/s86687/Report%20-%20Sophisticats%20SEV%20Renewal.pdf" TargetMode="External"/><Relationship Id="rId18" Type="http://schemas.openxmlformats.org/officeDocument/2006/relationships/hyperlink" Target="http://democracy.camden.gov.uk/documents/s86687/Report%20-%20Sophisticats%20SEV%20Renewal.pdf" TargetMode="External"/><Relationship Id="rId26" Type="http://schemas.openxmlformats.org/officeDocument/2006/relationships/hyperlink" Target="http://democracy.camden.gov.uk/documents/s62864/Appendices%20Secrets%2051%20Parker%20Street.pdf" TargetMode="External"/><Relationship Id="rId3" Type="http://schemas.openxmlformats.org/officeDocument/2006/relationships/webSettings" Target="webSettings.xml"/><Relationship Id="rId21" Type="http://schemas.openxmlformats.org/officeDocument/2006/relationships/hyperlink" Target="http://camdennewjournal.com/article/lap-dancers-call-for-club-facing-rip-off-claims-to-keep-licence" TargetMode="External"/><Relationship Id="rId34" Type="http://schemas.openxmlformats.org/officeDocument/2006/relationships/fontTable" Target="fontTable.xml"/><Relationship Id="rId7" Type="http://schemas.openxmlformats.org/officeDocument/2006/relationships/hyperlink" Target="https://notbuyingit.org.uk/secrets-accounts-web/" TargetMode="External"/><Relationship Id="rId12" Type="http://schemas.openxmlformats.org/officeDocument/2006/relationships/hyperlink" Target="http://democracy.camden.gov.uk/documents/s86687/Report%20-%20Sophisticats%20SEV%20Renewal.pdf" TargetMode="External"/><Relationship Id="rId17" Type="http://schemas.openxmlformats.org/officeDocument/2006/relationships/hyperlink" Target="http://democracy.camden.gov.uk/documents/s86687/Report%20-%20Sophisticats%20SEV%20Renewal.pdf" TargetMode="External"/><Relationship Id="rId25" Type="http://schemas.openxmlformats.org/officeDocument/2006/relationships/hyperlink" Target="http://democracy.camden.gov.uk/documents/g9226/Public%20reports%20pack%2022nd-Jan-2020%2019.00%20Licensing%20Sexual%20Entertainment%20Venues%20Sub-Committee.pdf?T=10" TargetMode="External"/><Relationship Id="rId33"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democracy.camden.gov.uk/documents/g7380/Public%20reports%20pack%2025th-Jan-2018%2019.00%20Licensing%20Sexual%20Entertainment%20Venues%20Sub-Committee.pdf?T=10" TargetMode="External"/><Relationship Id="rId20" Type="http://schemas.openxmlformats.org/officeDocument/2006/relationships/hyperlink" Target="http://democracy.camden.gov.uk/documents/s86687/Report%20-%20Sophisticats%20SEV%20Renewal.pdf" TargetMode="External"/><Relationship Id="rId29" Type="http://schemas.openxmlformats.org/officeDocument/2006/relationships/hyperlink" Target="http://democracy.camden.gov.uk/documents/g9603/Public%20reports%20pack%2007th-Dec-2020%2019.00%20Licensing%20Sexual%20Entertainment%20Venues%20Sub-Committee.pdf?T=10" TargetMode="External"/><Relationship Id="rId1" Type="http://schemas.openxmlformats.org/officeDocument/2006/relationships/styles" Target="styles.xml"/><Relationship Id="rId6" Type="http://schemas.openxmlformats.org/officeDocument/2006/relationships/hyperlink" Target="https://cornerstonebarristers.com/news/sex-establishment-venue-conditions-challenge-fails/" TargetMode="External"/><Relationship Id="rId11" Type="http://schemas.openxmlformats.org/officeDocument/2006/relationships/hyperlink" Target="http://democracy.camden.gov.uk/documents/g7380/Public%20reports%20pack%2025th-Jan-2018%2019.00%20Licensing%20Sexual%20Entertainment%20Venues%20Sub-Committee.pdf?T=10" TargetMode="External"/><Relationship Id="rId24" Type="http://schemas.openxmlformats.org/officeDocument/2006/relationships/hyperlink" Target="https://notbuyingit.org.uk/mette-2019/" TargetMode="External"/><Relationship Id="rId32" Type="http://schemas.openxmlformats.org/officeDocument/2006/relationships/hyperlink" Target="https://notbuyingit.org.uk/secrets-accounts-web/" TargetMode="External"/><Relationship Id="rId5" Type="http://schemas.openxmlformats.org/officeDocument/2006/relationships/hyperlink" Target="https://notbuyingit.org.uk/secrets-camden-final/" TargetMode="External"/><Relationship Id="rId15" Type="http://schemas.openxmlformats.org/officeDocument/2006/relationships/hyperlink" Target="http://democracy.camden.gov.uk/documents/g7380/Public%20reports%20pack%2025th-Jan-2018%2019.00%20Licensing%20Sexual%20Entertainment%20Venues%20Sub-Committee.pdf?T=10" TargetMode="External"/><Relationship Id="rId23" Type="http://schemas.openxmlformats.org/officeDocument/2006/relationships/hyperlink" Target="http://democracy.camden.gov.uk/documents/s84019/Sophisticats%20Report%20Redacted.pdf" TargetMode="External"/><Relationship Id="rId28" Type="http://schemas.openxmlformats.org/officeDocument/2006/relationships/hyperlink" Target="http://democracy.camden.gov.uk/documents/g9226/Public%20reports%20pack%2022nd-Jan-2020%2019.00%20Licensing%20Sexual%20Entertainment%20Venues%20Sub-Committee.pdf?T=10" TargetMode="External"/><Relationship Id="rId10" Type="http://schemas.openxmlformats.org/officeDocument/2006/relationships/hyperlink" Target="http://democracy.camden.gov.uk/documents/g7380/Public%20reports%20pack%2025th-Jan-2018%2019.00%20Licensing%20Sexual%20Entertainment%20Venues%20Sub-Committee.pdf?T=10" TargetMode="External"/><Relationship Id="rId19" Type="http://schemas.openxmlformats.org/officeDocument/2006/relationships/hyperlink" Target="http://democracy.camden.gov.uk/documents/s86687/Report%20-%20Sophisticats%20SEV%20Renewal.pdf" TargetMode="External"/><Relationship Id="rId31" Type="http://schemas.openxmlformats.org/officeDocument/2006/relationships/hyperlink" Target="http://democracy.camden.gov.uk/documents/g9603/Public%20reports%20pack%2007th-Dec-2020%2019.00%20Licensing%20Sexual%20Entertainment%20Venues%20Sub-Committee.pdf?T=10" TargetMode="External"/><Relationship Id="rId4" Type="http://schemas.openxmlformats.org/officeDocument/2006/relationships/hyperlink" Target="https://notbuyingit.org.uk/strip-publications" TargetMode="External"/><Relationship Id="rId9" Type="http://schemas.openxmlformats.org/officeDocument/2006/relationships/hyperlink" Target="https://www.standard.co.uk/news/the-clubs-that-strip-women-of-their-dignity-6438416.html" TargetMode="External"/><Relationship Id="rId14" Type="http://schemas.openxmlformats.org/officeDocument/2006/relationships/hyperlink" Target="http://democracy.camden.gov.uk/documents/g7380/Public%20reports%20pack%2025th-Jan-2018%2019.00%20Licensing%20Sexual%20Entertainment%20Venues%20Sub-Committee.pdf?T=10" TargetMode="External"/><Relationship Id="rId22" Type="http://schemas.openxmlformats.org/officeDocument/2006/relationships/hyperlink" Target="http://camdennewjournal.com/article/the-case-of-the-50k-lap-dancing-bill-its-not-exceptional-says-boss" TargetMode="External"/><Relationship Id="rId27" Type="http://schemas.openxmlformats.org/officeDocument/2006/relationships/hyperlink" Target="https://notbuyingit.org.uk/secrets-covent-garden-pimps-2018/" TargetMode="External"/><Relationship Id="rId30" Type="http://schemas.openxmlformats.org/officeDocument/2006/relationships/hyperlink" Target="http://democracy.camden.gov.uk/documents/g9603/Public%20reports%20pack%2007th-Dec-2020%2019.00%20Licensing%20Sexual%20Entertainment%20Venues%20Sub-Committee.pdf?T=10" TargetMode="External"/><Relationship Id="rId35" Type="http://schemas.openxmlformats.org/officeDocument/2006/relationships/theme" Target="theme/theme1.xml"/><Relationship Id="rId8" Type="http://schemas.openxmlformats.org/officeDocument/2006/relationships/hyperlink" Target="http://democracy.camden.gov.uk/documents/b26056/Licensing%20Sexual%20Entertainment%20Venues%20Sub-Committee%20Supplemantary%20Agenda%2022nd-Jan-2020%2019.00%20Lic.pdf?T=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1636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 My Sister</dc:creator>
  <cp:keywords/>
  <dc:description/>
  <cp:lastModifiedBy>You My Sister</cp:lastModifiedBy>
  <cp:revision>2</cp:revision>
  <dcterms:created xsi:type="dcterms:W3CDTF">2021-11-15T13:51:00Z</dcterms:created>
  <dcterms:modified xsi:type="dcterms:W3CDTF">2021-11-15T14:34:00Z</dcterms:modified>
</cp:coreProperties>
</file>